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DA" w:rsidRDefault="004529DA" w:rsidP="00A7260D">
      <w:pPr>
        <w:pStyle w:val="Standard"/>
        <w:rPr>
          <w:rFonts w:ascii="Times New Roman" w:hAnsi="Times New Roman"/>
        </w:rPr>
      </w:pPr>
    </w:p>
    <w:p w:rsidR="00A7260D" w:rsidRDefault="00A7260D" w:rsidP="00A7260D">
      <w:pPr>
        <w:pStyle w:val="Standard"/>
        <w:rPr>
          <w:rFonts w:ascii="Times New Roman" w:hAnsi="Times New Roman"/>
        </w:rPr>
      </w:pPr>
      <w:r>
        <w:rPr>
          <w:rFonts w:ascii="Times New Roman" w:hAnsi="Times New Roman"/>
        </w:rPr>
        <w:t>Name: Possible John Doe</w:t>
      </w:r>
    </w:p>
    <w:p w:rsidR="00A7260D" w:rsidRDefault="00A7260D" w:rsidP="00A7260D">
      <w:pPr>
        <w:pStyle w:val="Standard"/>
        <w:rPr>
          <w:rStyle w:val="gbps2"/>
        </w:rPr>
      </w:pPr>
      <w:r>
        <w:rPr>
          <w:rFonts w:ascii="Times New Roman" w:hAnsi="Times New Roman"/>
        </w:rPr>
        <w:t xml:space="preserve">E-mail address: </w:t>
      </w:r>
      <w:hyperlink r:id="rId7" w:history="1">
        <w:r w:rsidR="005971E4" w:rsidRPr="00EF3926">
          <w:rPr>
            <w:rStyle w:val="Hyperlink"/>
          </w:rPr>
          <w:t>johndoeunderfire@gmail.com</w:t>
        </w:r>
      </w:hyperlink>
    </w:p>
    <w:p w:rsidR="004529DA" w:rsidRDefault="004529DA" w:rsidP="00A7260D">
      <w:pPr>
        <w:pStyle w:val="Standard"/>
        <w:rPr>
          <w:rFonts w:ascii="Times New Roman" w:hAnsi="Times New Roman"/>
        </w:rPr>
      </w:pPr>
      <w:r>
        <w:rPr>
          <w:rStyle w:val="gbps2"/>
        </w:rPr>
        <w:t>Pro Se</w:t>
      </w:r>
    </w:p>
    <w:p w:rsidR="00A7260D" w:rsidRDefault="00A7260D">
      <w:pPr>
        <w:pStyle w:val="Standard"/>
        <w:jc w:val="center"/>
        <w:rPr>
          <w:rFonts w:ascii="Times New Roman" w:hAnsi="Times New Roman"/>
        </w:rPr>
      </w:pPr>
    </w:p>
    <w:p w:rsidR="007A2D38" w:rsidRPr="00AC3A12" w:rsidRDefault="00A40242">
      <w:pPr>
        <w:pStyle w:val="Standard"/>
        <w:jc w:val="center"/>
        <w:rPr>
          <w:rFonts w:ascii="Times New Roman" w:hAnsi="Times New Roman"/>
          <w:b/>
        </w:rPr>
      </w:pPr>
      <w:r w:rsidRPr="00AC3A12">
        <w:rPr>
          <w:rFonts w:ascii="Times New Roman" w:hAnsi="Times New Roman"/>
          <w:b/>
        </w:rPr>
        <w:t>IN THE UNITED STATES DISTRICT COURT FOR THE</w:t>
      </w:r>
    </w:p>
    <w:p w:rsidR="001E3A08" w:rsidRPr="00AC3A12" w:rsidRDefault="001E3A08" w:rsidP="001E3A08">
      <w:pPr>
        <w:pStyle w:val="Standard"/>
        <w:jc w:val="center"/>
        <w:rPr>
          <w:rFonts w:ascii="Times New Roman" w:hAnsi="Times New Roman" w:cs="Times New Roman"/>
          <w:b/>
        </w:rPr>
      </w:pPr>
      <w:r w:rsidRPr="00AC3A12">
        <w:rPr>
          <w:rFonts w:ascii="Times New Roman" w:hAnsi="Times New Roman" w:cs="Times New Roman"/>
          <w:b/>
          <w:bCs/>
          <w:color w:val="auto"/>
          <w:kern w:val="0"/>
        </w:rPr>
        <w:t>DISTRICT OF NEW JERSEY</w:t>
      </w:r>
    </w:p>
    <w:p w:rsidR="007A2D38" w:rsidRDefault="007A2D38">
      <w:pPr>
        <w:pStyle w:val="Standard"/>
        <w:jc w:val="center"/>
        <w:rPr>
          <w:rFonts w:ascii="Times New Roman" w:hAnsi="Times New Roman"/>
        </w:rPr>
      </w:pPr>
    </w:p>
    <w:p w:rsidR="007A2D38" w:rsidRDefault="007A2D38">
      <w:pPr>
        <w:pStyle w:val="Standard"/>
        <w:jc w:val="center"/>
        <w:rPr>
          <w:rFonts w:ascii="Times New Roman" w:hAnsi="Times New Roman"/>
        </w:rPr>
      </w:pPr>
    </w:p>
    <w:tbl>
      <w:tblPr>
        <w:tblW w:w="9176" w:type="dxa"/>
        <w:tblInd w:w="1183" w:type="dxa"/>
        <w:tblLayout w:type="fixed"/>
        <w:tblCellMar>
          <w:left w:w="10" w:type="dxa"/>
          <w:right w:w="10" w:type="dxa"/>
        </w:tblCellMar>
        <w:tblLook w:val="0000"/>
      </w:tblPr>
      <w:tblGrid>
        <w:gridCol w:w="4462"/>
        <w:gridCol w:w="189"/>
        <w:gridCol w:w="4525"/>
      </w:tblGrid>
      <w:tr w:rsidR="007A2D38" w:rsidTr="004529DA">
        <w:tc>
          <w:tcPr>
            <w:tcW w:w="4462" w:type="dxa"/>
            <w:tcMar>
              <w:top w:w="55" w:type="dxa"/>
              <w:left w:w="55" w:type="dxa"/>
              <w:bottom w:w="55" w:type="dxa"/>
              <w:right w:w="55" w:type="dxa"/>
            </w:tcMar>
          </w:tcPr>
          <w:p w:rsidR="007A2D38" w:rsidRPr="00C03EC7" w:rsidRDefault="001E3A08">
            <w:pPr>
              <w:pStyle w:val="TableContents"/>
              <w:ind w:left="-42" w:right="-5"/>
              <w:rPr>
                <w:rFonts w:ascii="Times New Roman" w:hAnsi="Times New Roman" w:cs="Times New Roman"/>
              </w:rPr>
            </w:pPr>
            <w:r w:rsidRPr="00C03EC7">
              <w:rPr>
                <w:rFonts w:ascii="Times New Roman" w:hAnsi="Times New Roman" w:cs="Times New Roman"/>
              </w:rPr>
              <w:t xml:space="preserve">BASEPROTECT </w:t>
            </w:r>
            <w:r w:rsidR="00AF00DC" w:rsidRPr="00C03EC7">
              <w:rPr>
                <w:rFonts w:ascii="Times New Roman" w:hAnsi="Times New Roman" w:cs="Times New Roman"/>
              </w:rPr>
              <w:t>USA</w:t>
            </w:r>
            <w:r w:rsidRPr="00C03EC7">
              <w:rPr>
                <w:rFonts w:ascii="Times New Roman" w:hAnsi="Times New Roman" w:cs="Times New Roman"/>
              </w:rPr>
              <w:t xml:space="preserve">, </w:t>
            </w:r>
            <w:r w:rsidR="00AF00DC" w:rsidRPr="00C03EC7">
              <w:rPr>
                <w:rFonts w:ascii="Times New Roman" w:hAnsi="Times New Roman" w:cs="Times New Roman"/>
              </w:rPr>
              <w:t>Inc</w:t>
            </w:r>
            <w:r w:rsidR="00A40242" w:rsidRPr="00C03EC7">
              <w:rPr>
                <w:rFonts w:ascii="Times New Roman" w:hAnsi="Times New Roman" w:cs="Times New Roman"/>
              </w:rPr>
              <w:t>.,</w:t>
            </w:r>
          </w:p>
          <w:p w:rsidR="001E3A08" w:rsidRPr="00C03EC7" w:rsidRDefault="001E3A08">
            <w:pPr>
              <w:pStyle w:val="TableContents"/>
              <w:ind w:left="-42" w:right="-5"/>
              <w:rPr>
                <w:rFonts w:ascii="Times New Roman" w:hAnsi="Times New Roman" w:cs="Times New Roman"/>
              </w:rPr>
            </w:pPr>
            <w:r w:rsidRPr="00C03EC7">
              <w:rPr>
                <w:rFonts w:ascii="Times New Roman" w:hAnsi="Times New Roman" w:cs="Times New Roman"/>
              </w:rPr>
              <w:t xml:space="preserve">A </w:t>
            </w:r>
            <w:r w:rsidR="00AF00DC" w:rsidRPr="00C03EC7">
              <w:rPr>
                <w:rFonts w:ascii="Times New Roman" w:hAnsi="Times New Roman" w:cs="Times New Roman"/>
              </w:rPr>
              <w:t>New Jersey</w:t>
            </w:r>
            <w:r w:rsidRPr="00C03EC7">
              <w:rPr>
                <w:rFonts w:ascii="Times New Roman" w:hAnsi="Times New Roman" w:cs="Times New Roman"/>
              </w:rPr>
              <w:t xml:space="preserve"> Corporation,</w:t>
            </w:r>
          </w:p>
          <w:p w:rsidR="007A2D38" w:rsidRPr="00C03EC7" w:rsidRDefault="00A40242">
            <w:pPr>
              <w:pStyle w:val="TableContents"/>
              <w:tabs>
                <w:tab w:val="left" w:pos="571"/>
                <w:tab w:val="left" w:pos="1271"/>
                <w:tab w:val="left" w:pos="1983"/>
              </w:tabs>
              <w:ind w:left="-42" w:right="-5"/>
              <w:rPr>
                <w:rFonts w:ascii="Times New Roman" w:hAnsi="Times New Roman" w:cs="Times New Roman"/>
              </w:rPr>
            </w:pPr>
            <w:r w:rsidRPr="00C03EC7">
              <w:rPr>
                <w:rFonts w:ascii="Times New Roman" w:hAnsi="Times New Roman" w:cs="Times New Roman"/>
              </w:rPr>
              <w:t xml:space="preserve">              Plaintiff,</w:t>
            </w:r>
          </w:p>
          <w:p w:rsidR="007A2D38" w:rsidRPr="00C03EC7" w:rsidRDefault="00A40242">
            <w:pPr>
              <w:pStyle w:val="TableContents"/>
              <w:tabs>
                <w:tab w:val="left" w:pos="571"/>
                <w:tab w:val="left" w:pos="1271"/>
                <w:tab w:val="left" w:pos="1983"/>
              </w:tabs>
              <w:ind w:left="-42" w:right="-5"/>
              <w:rPr>
                <w:rFonts w:ascii="Times New Roman" w:hAnsi="Times New Roman" w:cs="Times New Roman"/>
              </w:rPr>
            </w:pPr>
            <w:r w:rsidRPr="00C03EC7">
              <w:rPr>
                <w:rFonts w:ascii="Times New Roman" w:hAnsi="Times New Roman" w:cs="Times New Roman"/>
              </w:rPr>
              <w:t>vs.</w:t>
            </w:r>
          </w:p>
          <w:p w:rsidR="00C03EC7" w:rsidRPr="00C03EC7" w:rsidRDefault="00C03EC7" w:rsidP="00C03EC7">
            <w:pPr>
              <w:widowControl/>
              <w:suppressAutoHyphens w:val="0"/>
              <w:autoSpaceDE w:val="0"/>
              <w:adjustRightInd w:val="0"/>
              <w:textAlignment w:val="auto"/>
              <w:rPr>
                <w:rFonts w:ascii="Times New Roman" w:hAnsi="Times New Roman" w:cs="Times New Roman"/>
                <w:color w:val="auto"/>
                <w:kern w:val="0"/>
              </w:rPr>
            </w:pPr>
            <w:r w:rsidRPr="00C03EC7">
              <w:rPr>
                <w:rFonts w:ascii="Times New Roman" w:hAnsi="Times New Roman" w:cs="Times New Roman"/>
                <w:color w:val="auto"/>
                <w:kern w:val="0"/>
              </w:rPr>
              <w:t>SWARM #</w:t>
            </w:r>
          </w:p>
          <w:p w:rsidR="00C03EC7" w:rsidRPr="00C03EC7" w:rsidRDefault="00C03EC7" w:rsidP="00C03EC7">
            <w:pPr>
              <w:widowControl/>
              <w:suppressAutoHyphens w:val="0"/>
              <w:autoSpaceDE w:val="0"/>
              <w:adjustRightInd w:val="0"/>
              <w:textAlignment w:val="auto"/>
              <w:rPr>
                <w:rFonts w:ascii="Times New Roman" w:hAnsi="Times New Roman" w:cs="Times New Roman"/>
                <w:color w:val="auto"/>
                <w:kern w:val="0"/>
              </w:rPr>
            </w:pPr>
            <w:r w:rsidRPr="00C03EC7">
              <w:rPr>
                <w:rFonts w:ascii="Times New Roman" w:hAnsi="Times New Roman" w:cs="Times New Roman"/>
                <w:color w:val="auto"/>
                <w:kern w:val="0"/>
              </w:rPr>
              <w:t>06159132D21BBC88ED40B6E51278879F2725243F, a joint enterprise, and JOHN DOES 1-X, such persons being presently unknown participants and members of the joint enterprise,</w:t>
            </w:r>
          </w:p>
          <w:p w:rsidR="00C03EC7" w:rsidRPr="00C03EC7" w:rsidRDefault="00C03EC7" w:rsidP="00C03EC7">
            <w:pPr>
              <w:widowControl/>
              <w:suppressAutoHyphens w:val="0"/>
              <w:autoSpaceDE w:val="0"/>
              <w:adjustRightInd w:val="0"/>
              <w:textAlignment w:val="auto"/>
              <w:rPr>
                <w:rFonts w:ascii="Times New Roman" w:hAnsi="Times New Roman" w:cs="Times New Roman"/>
                <w:color w:val="auto"/>
                <w:kern w:val="0"/>
              </w:rPr>
            </w:pPr>
          </w:p>
          <w:p w:rsidR="00C03EC7" w:rsidRPr="00C03EC7" w:rsidRDefault="00C03EC7" w:rsidP="00C03EC7">
            <w:pPr>
              <w:widowControl/>
              <w:suppressAutoHyphens w:val="0"/>
              <w:autoSpaceDE w:val="0"/>
              <w:adjustRightInd w:val="0"/>
              <w:textAlignment w:val="auto"/>
              <w:rPr>
                <w:rFonts w:ascii="Times New Roman" w:hAnsi="Times New Roman" w:cs="Times New Roman"/>
                <w:color w:val="auto"/>
                <w:kern w:val="0"/>
              </w:rPr>
            </w:pPr>
          </w:p>
          <w:p w:rsidR="007A2D38" w:rsidRPr="00C03EC7" w:rsidRDefault="00C03EC7" w:rsidP="00C03EC7">
            <w:pPr>
              <w:pStyle w:val="TableContents"/>
              <w:tabs>
                <w:tab w:val="left" w:pos="571"/>
                <w:tab w:val="left" w:pos="1271"/>
                <w:tab w:val="left" w:pos="1983"/>
              </w:tabs>
              <w:ind w:left="-42" w:right="-5"/>
              <w:rPr>
                <w:rFonts w:ascii="Times New Roman" w:hAnsi="Times New Roman" w:cs="Times New Roman"/>
              </w:rPr>
            </w:pPr>
            <w:r w:rsidRPr="00C03EC7">
              <w:rPr>
                <w:rFonts w:ascii="Times New Roman" w:hAnsi="Times New Roman" w:cs="Times New Roman"/>
                <w:color w:val="auto"/>
                <w:kern w:val="0"/>
              </w:rPr>
              <w:t>Defendants.</w:t>
            </w:r>
            <w:r w:rsidR="00A40242" w:rsidRPr="00C03EC7">
              <w:rPr>
                <w:rFonts w:ascii="Times New Roman" w:hAnsi="Times New Roman" w:cs="Times New Roman"/>
              </w:rPr>
              <w:t>__________________________/</w:t>
            </w:r>
          </w:p>
        </w:tc>
        <w:tc>
          <w:tcPr>
            <w:tcW w:w="189" w:type="dxa"/>
            <w:tcMar>
              <w:top w:w="55" w:type="dxa"/>
              <w:left w:w="55" w:type="dxa"/>
              <w:bottom w:w="55" w:type="dxa"/>
              <w:right w:w="55" w:type="dxa"/>
            </w:tcMar>
          </w:tcPr>
          <w:p w:rsidR="007A2D38" w:rsidRPr="00C03EC7" w:rsidRDefault="007A2D38">
            <w:pPr>
              <w:pStyle w:val="TableContents"/>
              <w:rPr>
                <w:rFonts w:ascii="Times New Roman" w:hAnsi="Times New Roman" w:cs="Times New Roman"/>
              </w:rPr>
            </w:pPr>
          </w:p>
        </w:tc>
        <w:tc>
          <w:tcPr>
            <w:tcW w:w="4525" w:type="dxa"/>
            <w:tcMar>
              <w:top w:w="55" w:type="dxa"/>
              <w:left w:w="55" w:type="dxa"/>
              <w:bottom w:w="55" w:type="dxa"/>
              <w:right w:w="55" w:type="dxa"/>
            </w:tcMar>
          </w:tcPr>
          <w:p w:rsidR="007A2D38" w:rsidRPr="00C03EC7" w:rsidRDefault="00A40242">
            <w:pPr>
              <w:pStyle w:val="Textbodyindent"/>
              <w:ind w:left="8" w:right="-5"/>
              <w:rPr>
                <w:rFonts w:ascii="Times New Roman" w:hAnsi="Times New Roman" w:cs="Times New Roman"/>
              </w:rPr>
            </w:pPr>
            <w:r w:rsidRPr="00C03EC7">
              <w:rPr>
                <w:rFonts w:ascii="Times New Roman" w:hAnsi="Times New Roman" w:cs="Times New Roman"/>
              </w:rPr>
              <w:t xml:space="preserve">CASE No. </w:t>
            </w:r>
            <w:r w:rsidR="001E3A08" w:rsidRPr="00C03EC7">
              <w:rPr>
                <w:rFonts w:ascii="Times New Roman" w:hAnsi="Times New Roman" w:cs="Times New Roman"/>
              </w:rPr>
              <w:t>2</w:t>
            </w:r>
            <w:r w:rsidR="001430CE" w:rsidRPr="00C03EC7">
              <w:rPr>
                <w:rFonts w:ascii="Times New Roman" w:hAnsi="Times New Roman" w:cs="Times New Roman"/>
              </w:rPr>
              <w:t>:11</w:t>
            </w:r>
            <w:r w:rsidR="001E3A08" w:rsidRPr="00C03EC7">
              <w:rPr>
                <w:rFonts w:ascii="Times New Roman" w:hAnsi="Times New Roman" w:cs="Times New Roman"/>
              </w:rPr>
              <w:t>-</w:t>
            </w:r>
            <w:r w:rsidR="001430CE" w:rsidRPr="00C03EC7">
              <w:rPr>
                <w:rFonts w:ascii="Times New Roman" w:hAnsi="Times New Roman" w:cs="Times New Roman"/>
              </w:rPr>
              <w:t>cv-</w:t>
            </w:r>
            <w:r w:rsidR="001E3A08" w:rsidRPr="00C03EC7">
              <w:rPr>
                <w:rFonts w:ascii="Times New Roman" w:hAnsi="Times New Roman" w:cs="Times New Roman"/>
              </w:rPr>
              <w:t>0</w:t>
            </w:r>
            <w:r w:rsidR="00AF00DC" w:rsidRPr="00C03EC7">
              <w:rPr>
                <w:rFonts w:ascii="Times New Roman" w:hAnsi="Times New Roman" w:cs="Times New Roman"/>
              </w:rPr>
              <w:t>7288</w:t>
            </w:r>
            <w:r w:rsidR="001430CE" w:rsidRPr="00C03EC7">
              <w:rPr>
                <w:rFonts w:ascii="Times New Roman" w:hAnsi="Times New Roman" w:cs="Times New Roman"/>
              </w:rPr>
              <w:t>-</w:t>
            </w:r>
            <w:r w:rsidR="00AF00DC" w:rsidRPr="00C03EC7">
              <w:rPr>
                <w:rFonts w:ascii="Times New Roman" w:hAnsi="Times New Roman" w:cs="Times New Roman"/>
              </w:rPr>
              <w:t>SDW</w:t>
            </w:r>
            <w:r w:rsidR="001E3A08" w:rsidRPr="00C03EC7">
              <w:rPr>
                <w:rFonts w:ascii="Times New Roman" w:hAnsi="Times New Roman" w:cs="Times New Roman"/>
              </w:rPr>
              <w:t>-</w:t>
            </w:r>
            <w:r w:rsidR="00AF00DC" w:rsidRPr="00C03EC7">
              <w:rPr>
                <w:rFonts w:ascii="Times New Roman" w:hAnsi="Times New Roman" w:cs="Times New Roman"/>
              </w:rPr>
              <w:t>MCA</w:t>
            </w:r>
          </w:p>
          <w:p w:rsidR="00E83DE7" w:rsidRPr="00C03EC7" w:rsidRDefault="00E83DE7">
            <w:pPr>
              <w:pStyle w:val="Textbodyindent"/>
              <w:ind w:left="8" w:right="-5"/>
              <w:rPr>
                <w:rFonts w:ascii="Times New Roman" w:hAnsi="Times New Roman" w:cs="Times New Roman"/>
                <w:color w:val="222222"/>
              </w:rPr>
            </w:pPr>
            <w:r w:rsidRPr="00C03EC7">
              <w:rPr>
                <w:rFonts w:ascii="Times New Roman" w:hAnsi="Times New Roman" w:cs="Times New Roman"/>
              </w:rPr>
              <w:t>Hon</w:t>
            </w:r>
            <w:r w:rsidR="000A1365" w:rsidRPr="00C03EC7">
              <w:rPr>
                <w:rFonts w:ascii="Times New Roman" w:hAnsi="Times New Roman" w:cs="Times New Roman"/>
              </w:rPr>
              <w:t xml:space="preserve">. </w:t>
            </w:r>
            <w:r w:rsidR="00AF00DC" w:rsidRPr="00C03EC7">
              <w:rPr>
                <w:rFonts w:ascii="Times New Roman" w:hAnsi="Times New Roman" w:cs="Times New Roman"/>
                <w:color w:val="222222"/>
              </w:rPr>
              <w:t>Madeline Cox Arleo</w:t>
            </w:r>
          </w:p>
          <w:p w:rsidR="000A1365" w:rsidRPr="00C03EC7" w:rsidRDefault="000A1365">
            <w:pPr>
              <w:pStyle w:val="Textbodyindent"/>
              <w:ind w:left="8" w:right="-5"/>
              <w:rPr>
                <w:rFonts w:ascii="Times New Roman" w:hAnsi="Times New Roman" w:cs="Times New Roman"/>
              </w:rPr>
            </w:pPr>
            <w:r w:rsidRPr="00C03EC7">
              <w:rPr>
                <w:rFonts w:ascii="Times New Roman" w:hAnsi="Times New Roman" w:cs="Times New Roman"/>
                <w:color w:val="222222"/>
              </w:rPr>
              <w:t xml:space="preserve">Hon. </w:t>
            </w:r>
            <w:r w:rsidR="00AF00DC" w:rsidRPr="00C03EC7">
              <w:rPr>
                <w:rFonts w:ascii="Times New Roman" w:hAnsi="Times New Roman" w:cs="Times New Roman"/>
                <w:color w:val="222222"/>
              </w:rPr>
              <w:t>Susan D. Wigenton</w:t>
            </w:r>
          </w:p>
          <w:p w:rsidR="007A2D38" w:rsidRPr="00C03EC7" w:rsidRDefault="007A2D38">
            <w:pPr>
              <w:pStyle w:val="TableContents"/>
              <w:ind w:left="58" w:right="45"/>
              <w:rPr>
                <w:rFonts w:ascii="Times New Roman" w:hAnsi="Times New Roman" w:cs="Times New Roman"/>
              </w:rPr>
            </w:pPr>
          </w:p>
          <w:p w:rsidR="007A2D38" w:rsidRPr="00C03EC7" w:rsidRDefault="00A40242">
            <w:pPr>
              <w:pStyle w:val="TableContents"/>
              <w:ind w:left="-17" w:right="45"/>
              <w:jc w:val="both"/>
              <w:rPr>
                <w:rFonts w:ascii="Times New Roman" w:hAnsi="Times New Roman" w:cs="Times New Roman"/>
              </w:rPr>
            </w:pPr>
            <w:r w:rsidRPr="00C03EC7">
              <w:rPr>
                <w:rFonts w:ascii="Times New Roman" w:hAnsi="Times New Roman" w:cs="Times New Roman"/>
              </w:rPr>
              <w:t>MOTION TO QUASH OR MODIFY SUBPOENA</w:t>
            </w:r>
            <w:r w:rsidR="00955C09" w:rsidRPr="00C03EC7">
              <w:rPr>
                <w:rFonts w:ascii="Times New Roman" w:hAnsi="Times New Roman" w:cs="Times New Roman"/>
              </w:rPr>
              <w:t xml:space="preserve"> AND MOTION TO DISMISS</w:t>
            </w:r>
          </w:p>
          <w:p w:rsidR="007A2D38" w:rsidRPr="00C03EC7" w:rsidRDefault="007A2D38">
            <w:pPr>
              <w:pStyle w:val="TableContents"/>
              <w:ind w:left="58" w:right="45"/>
              <w:rPr>
                <w:rFonts w:ascii="Times New Roman" w:hAnsi="Times New Roman" w:cs="Times New Roman"/>
              </w:rPr>
            </w:pPr>
          </w:p>
          <w:p w:rsidR="007A2D38" w:rsidRPr="00C03EC7" w:rsidRDefault="007A2D38">
            <w:pPr>
              <w:pStyle w:val="TableContents"/>
              <w:ind w:left="58" w:right="45"/>
              <w:rPr>
                <w:rFonts w:ascii="Times New Roman" w:hAnsi="Times New Roman" w:cs="Times New Roman"/>
              </w:rPr>
            </w:pPr>
          </w:p>
        </w:tc>
      </w:tr>
    </w:tbl>
    <w:p w:rsidR="007A2D38" w:rsidRDefault="007A2D38">
      <w:pPr>
        <w:pStyle w:val="Standard"/>
        <w:rPr>
          <w:rFonts w:ascii="Times New Roman" w:hAnsi="Times New Roman"/>
        </w:rPr>
      </w:pPr>
    </w:p>
    <w:p w:rsidR="007A2D38" w:rsidRDefault="00A40242">
      <w:pPr>
        <w:pStyle w:val="Standard"/>
        <w:jc w:val="center"/>
        <w:rPr>
          <w:rFonts w:ascii="Times New Roman" w:hAnsi="Times New Roman"/>
          <w:b/>
          <w:bCs/>
          <w:u w:val="single"/>
        </w:rPr>
      </w:pPr>
      <w:r>
        <w:rPr>
          <w:rFonts w:ascii="Times New Roman" w:hAnsi="Times New Roman"/>
          <w:b/>
          <w:bCs/>
          <w:u w:val="single"/>
        </w:rPr>
        <w:t>MOTION TO QUASH OR MODIFY SUBPOENA</w:t>
      </w:r>
      <w:r w:rsidR="00955C09">
        <w:rPr>
          <w:rFonts w:ascii="Times New Roman" w:hAnsi="Times New Roman"/>
          <w:b/>
          <w:bCs/>
          <w:u w:val="single"/>
        </w:rPr>
        <w:t xml:space="preserve"> AND MOTION TO DISMISS</w:t>
      </w:r>
    </w:p>
    <w:p w:rsidR="007A2D38" w:rsidRDefault="007A2D38">
      <w:pPr>
        <w:pStyle w:val="Standard"/>
        <w:rPr>
          <w:rFonts w:ascii="Times New Roman" w:hAnsi="Times New Roman"/>
        </w:rPr>
      </w:pPr>
    </w:p>
    <w:p w:rsidR="007A2D38" w:rsidRDefault="00A40242" w:rsidP="00A274D3">
      <w:pPr>
        <w:pStyle w:val="Standard"/>
        <w:spacing w:line="480" w:lineRule="auto"/>
        <w:rPr>
          <w:rFonts w:ascii="Times New Roman" w:hAnsi="Times New Roman"/>
        </w:rPr>
      </w:pPr>
      <w:r>
        <w:rPr>
          <w:rFonts w:ascii="Times New Roman" w:hAnsi="Times New Roman"/>
        </w:rPr>
        <w:tab/>
        <w:t>I received a letter from my ISP regarding a subpoena, which included a copy of the Order Granting Plaintiff's Application for Leave to Take Discovery.</w:t>
      </w:r>
      <w:r w:rsidR="00055B34">
        <w:rPr>
          <w:rFonts w:ascii="Times New Roman" w:hAnsi="Times New Roman"/>
        </w:rPr>
        <w:t xml:space="preserve">  </w:t>
      </w:r>
    </w:p>
    <w:p w:rsidR="007A2D38" w:rsidRDefault="00A40242" w:rsidP="00A274D3">
      <w:pPr>
        <w:pStyle w:val="Standard"/>
        <w:spacing w:line="480" w:lineRule="auto"/>
      </w:pPr>
      <w:r>
        <w:rPr>
          <w:rFonts w:ascii="Times New Roman" w:hAnsi="Times New Roman"/>
        </w:rPr>
        <w:tab/>
      </w:r>
      <w:r>
        <w:t xml:space="preserve">From accounts of previous defendants of </w:t>
      </w:r>
      <w:r w:rsidR="004706BF">
        <w:t xml:space="preserve">other copyright infringement lawyers, such as </w:t>
      </w:r>
      <w:r>
        <w:t xml:space="preserve">Steele Hansmeier, these subpoena notifications are followed by demand letters. These letters -- which </w:t>
      </w:r>
      <w:r w:rsidR="00693D81">
        <w:t xml:space="preserve">usually </w:t>
      </w:r>
      <w:r>
        <w:t xml:space="preserve">demand </w:t>
      </w:r>
      <w:r w:rsidR="00693D81">
        <w:t xml:space="preserve">amounts in the area </w:t>
      </w:r>
      <w:r>
        <w:t>around $</w:t>
      </w:r>
      <w:r w:rsidR="00693D81">
        <w:t>25</w:t>
      </w:r>
      <w:r>
        <w:t>00</w:t>
      </w:r>
      <w:r w:rsidR="00693D81">
        <w:t xml:space="preserve"> - $3000, </w:t>
      </w:r>
      <w:r>
        <w:t>to avoid dealing with their lawsuit</w:t>
      </w:r>
      <w:r w:rsidRPr="007A2D38">
        <w:rPr>
          <w:rStyle w:val="FootnoteReference"/>
        </w:rPr>
        <w:footnoteReference w:id="1"/>
      </w:r>
      <w:r>
        <w:t xml:space="preserve"> -- and their phone calls, which are persistent</w:t>
      </w:r>
      <w:r w:rsidRPr="007A2D38">
        <w:rPr>
          <w:rStyle w:val="FootnoteReference"/>
        </w:rPr>
        <w:footnoteReference w:id="2"/>
      </w:r>
      <w:r>
        <w:t>, are the reason I am filing this motion, and for this reason, I respectfully request that I be allowed to do so without revealing my personal identifying information.</w:t>
      </w:r>
    </w:p>
    <w:p w:rsidR="00962249" w:rsidRDefault="00962249" w:rsidP="00A274D3">
      <w:pPr>
        <w:pStyle w:val="Standard"/>
        <w:spacing w:line="480" w:lineRule="auto"/>
        <w:ind w:firstLine="1253"/>
      </w:pPr>
      <w:r>
        <w:rPr>
          <w:rFonts w:ascii="Times New Roman" w:hAnsi="Times New Roman" w:cs="Times New Roman"/>
          <w:color w:val="auto"/>
          <w:kern w:val="0"/>
        </w:rPr>
        <w:t xml:space="preserve">Plaintiff may argue that this motion should be dismissed because of its anonymous filing.  The reason for filing this motion anonymous is because I fear retaliation by Plaintiff.  The fear of retaliation is so great that I will be mailing the motions to the court and Plaintiff from a State other than my own.  By filing this motion, I draw attention to Plaintiff’s questionable action of how they </w:t>
      </w:r>
      <w:r w:rsidR="0041558A">
        <w:rPr>
          <w:rFonts w:ascii="Times New Roman" w:hAnsi="Times New Roman" w:cs="Times New Roman"/>
          <w:color w:val="auto"/>
          <w:kern w:val="0"/>
        </w:rPr>
        <w:t>pursue</w:t>
      </w:r>
      <w:r>
        <w:rPr>
          <w:rFonts w:ascii="Times New Roman" w:hAnsi="Times New Roman" w:cs="Times New Roman"/>
          <w:color w:val="auto"/>
          <w:kern w:val="0"/>
        </w:rPr>
        <w:t xml:space="preserve"> this </w:t>
      </w:r>
      <w:r w:rsidR="008F2FC2">
        <w:rPr>
          <w:rFonts w:ascii="Times New Roman" w:hAnsi="Times New Roman" w:cs="Times New Roman"/>
          <w:color w:val="auto"/>
          <w:kern w:val="0"/>
        </w:rPr>
        <w:t xml:space="preserve">and other </w:t>
      </w:r>
      <w:r>
        <w:rPr>
          <w:rFonts w:ascii="Times New Roman" w:hAnsi="Times New Roman" w:cs="Times New Roman"/>
          <w:color w:val="auto"/>
          <w:kern w:val="0"/>
        </w:rPr>
        <w:t xml:space="preserve">copyright </w:t>
      </w:r>
      <w:r>
        <w:rPr>
          <w:rFonts w:ascii="Times New Roman" w:hAnsi="Times New Roman" w:cs="Times New Roman"/>
          <w:color w:val="auto"/>
          <w:kern w:val="0"/>
        </w:rPr>
        <w:lastRenderedPageBreak/>
        <w:t>infringements case.  If I filed this motion under true name</w:t>
      </w:r>
      <w:r w:rsidR="00484896">
        <w:rPr>
          <w:rFonts w:ascii="Times New Roman" w:hAnsi="Times New Roman" w:cs="Times New Roman"/>
          <w:color w:val="auto"/>
          <w:kern w:val="0"/>
        </w:rPr>
        <w:t xml:space="preserve"> (or even IP address)</w:t>
      </w:r>
      <w:r>
        <w:rPr>
          <w:rFonts w:ascii="Times New Roman" w:hAnsi="Times New Roman" w:cs="Times New Roman"/>
          <w:color w:val="auto"/>
          <w:kern w:val="0"/>
        </w:rPr>
        <w:t xml:space="preserve">, I feel I would be singled out by Plaintiff for selective prosecution.  The prosecution would not be because of the alleged copyright infringement, but to serve as an example to other defendants who do not settle with Plaintiff regardless of guilt or innocence.  </w:t>
      </w:r>
    </w:p>
    <w:p w:rsidR="004529DA" w:rsidRDefault="00A40242" w:rsidP="004529DA">
      <w:pPr>
        <w:pStyle w:val="Standard"/>
        <w:rPr>
          <w:rFonts w:ascii="Times New Roman" w:hAnsi="Times New Roman"/>
        </w:rPr>
      </w:pPr>
      <w:r>
        <w:rPr>
          <w:rFonts w:ascii="Times New Roman" w:hAnsi="Times New Roman"/>
        </w:rPr>
        <w:tab/>
      </w:r>
    </w:p>
    <w:p w:rsidR="007A2D38" w:rsidRPr="004529DA" w:rsidRDefault="00A40242" w:rsidP="004529DA">
      <w:pPr>
        <w:pStyle w:val="Standard"/>
        <w:jc w:val="center"/>
        <w:rPr>
          <w:rFonts w:ascii="Times New Roman" w:hAnsi="Times New Roman"/>
          <w:b/>
        </w:rPr>
      </w:pPr>
      <w:r w:rsidRPr="004529DA">
        <w:rPr>
          <w:rFonts w:ascii="Times New Roman" w:hAnsi="Times New Roman"/>
          <w:b/>
          <w:u w:val="single"/>
        </w:rPr>
        <w:t>INTRODUCTION</w:t>
      </w:r>
    </w:p>
    <w:p w:rsidR="00A15C3D" w:rsidRDefault="00A15C3D" w:rsidP="00A274D3">
      <w:pPr>
        <w:pStyle w:val="Standard"/>
        <w:rPr>
          <w:rFonts w:ascii="Times New Roman" w:hAnsi="Times New Roman"/>
          <w:u w:val="single"/>
        </w:rPr>
      </w:pPr>
    </w:p>
    <w:p w:rsidR="004706BF" w:rsidRDefault="00255508" w:rsidP="00A274D3">
      <w:pPr>
        <w:pStyle w:val="Standard"/>
        <w:tabs>
          <w:tab w:val="left" w:pos="1991"/>
          <w:tab w:val="left" w:pos="2678"/>
          <w:tab w:val="left" w:pos="3416"/>
          <w:tab w:val="left" w:pos="4141"/>
          <w:tab w:val="left" w:pos="4866"/>
          <w:tab w:val="left" w:pos="5578"/>
          <w:tab w:val="left" w:pos="6291"/>
          <w:tab w:val="left" w:pos="7028"/>
          <w:tab w:val="left" w:pos="7753"/>
        </w:tabs>
        <w:spacing w:line="480" w:lineRule="auto"/>
        <w:rPr>
          <w:rFonts w:ascii="Times New Roman" w:hAnsi="Times New Roman"/>
        </w:rPr>
      </w:pPr>
      <w:r>
        <w:rPr>
          <w:rFonts w:ascii="Times New Roman" w:hAnsi="Times New Roman"/>
        </w:rPr>
        <w:tab/>
      </w:r>
      <w:r w:rsidR="00A40242">
        <w:rPr>
          <w:rFonts w:ascii="Times New Roman" w:hAnsi="Times New Roman"/>
        </w:rPr>
        <w:t>To cut court costs while suing as many indiv</w:t>
      </w:r>
      <w:r>
        <w:rPr>
          <w:rFonts w:ascii="Times New Roman" w:hAnsi="Times New Roman"/>
        </w:rPr>
        <w:t xml:space="preserve">iduals as possible, Plaintiff's </w:t>
      </w:r>
      <w:r w:rsidR="00A40242" w:rsidRPr="00855FB3">
        <w:rPr>
          <w:rFonts w:ascii="Times New Roman" w:hAnsi="Times New Roman"/>
        </w:rPr>
        <w:t xml:space="preserve">counsel, </w:t>
      </w:r>
      <w:r w:rsidR="00E94FAA">
        <w:rPr>
          <w:rFonts w:ascii="Times New Roman" w:hAnsi="Times New Roman"/>
        </w:rPr>
        <w:t>Bonnie C. Park</w:t>
      </w:r>
      <w:r w:rsidRPr="00855FB3">
        <w:rPr>
          <w:rFonts w:ascii="Times New Roman" w:hAnsi="Times New Roman"/>
        </w:rPr>
        <w:t xml:space="preserve"> (</w:t>
      </w:r>
      <w:r w:rsidR="006A5827" w:rsidRPr="00855FB3">
        <w:rPr>
          <w:rFonts w:ascii="Times New Roman" w:hAnsi="Times New Roman" w:cs="Times New Roman"/>
          <w:color w:val="auto"/>
        </w:rPr>
        <w:t>The McDaniel Law Firm</w:t>
      </w:r>
      <w:r w:rsidRPr="00855FB3">
        <w:rPr>
          <w:rFonts w:ascii="Times New Roman" w:hAnsi="Times New Roman"/>
        </w:rPr>
        <w:t>)</w:t>
      </w:r>
      <w:r w:rsidR="007B2E22" w:rsidRPr="00855FB3">
        <w:rPr>
          <w:rFonts w:ascii="Times New Roman" w:hAnsi="Times New Roman"/>
        </w:rPr>
        <w:t xml:space="preserve"> is using improper joinder</w:t>
      </w:r>
      <w:r w:rsidR="00A40242">
        <w:rPr>
          <w:rFonts w:ascii="Times New Roman" w:hAnsi="Times New Roman"/>
        </w:rPr>
        <w:t xml:space="preserve"> in th</w:t>
      </w:r>
      <w:r w:rsidR="00B36D22">
        <w:rPr>
          <w:rFonts w:ascii="Times New Roman" w:hAnsi="Times New Roman"/>
        </w:rPr>
        <w:t>is</w:t>
      </w:r>
      <w:r w:rsidR="00A40242">
        <w:rPr>
          <w:rFonts w:ascii="Times New Roman" w:hAnsi="Times New Roman"/>
        </w:rPr>
        <w:t xml:space="preserve"> mass lawsuit alleging copyright infringement through BitTorrent.</w:t>
      </w:r>
      <w:r w:rsidR="00A15C3D">
        <w:rPr>
          <w:rFonts w:ascii="Times New Roman" w:hAnsi="Times New Roman"/>
        </w:rPr>
        <w:t xml:space="preserve"> </w:t>
      </w:r>
      <w:r w:rsidR="00A40242">
        <w:rPr>
          <w:rFonts w:ascii="Times New Roman" w:hAnsi="Times New Roman"/>
        </w:rPr>
        <w:t xml:space="preserve"> </w:t>
      </w:r>
      <w:r w:rsidR="000A1365" w:rsidRPr="00141472">
        <w:rPr>
          <w:rFonts w:ascii="Times New Roman" w:hAnsi="Times New Roman"/>
        </w:rPr>
        <w:t>BASEPROTECT</w:t>
      </w:r>
      <w:r w:rsidR="004706BF" w:rsidRPr="00141472">
        <w:rPr>
          <w:rFonts w:ascii="Times New Roman" w:hAnsi="Times New Roman"/>
        </w:rPr>
        <w:t xml:space="preserve"> </w:t>
      </w:r>
      <w:r w:rsidR="00141472" w:rsidRPr="00141472">
        <w:rPr>
          <w:rFonts w:ascii="Times New Roman" w:hAnsi="Times New Roman"/>
        </w:rPr>
        <w:t xml:space="preserve">another similar </w:t>
      </w:r>
      <w:r w:rsidR="004706BF" w:rsidRPr="00141472">
        <w:rPr>
          <w:rFonts w:ascii="Times New Roman" w:hAnsi="Times New Roman"/>
        </w:rPr>
        <w:t xml:space="preserve">mass law suits in </w:t>
      </w:r>
      <w:r w:rsidR="000A1365" w:rsidRPr="00141472">
        <w:rPr>
          <w:rFonts w:ascii="Times New Roman" w:hAnsi="Times New Roman"/>
        </w:rPr>
        <w:t>New Jersey</w:t>
      </w:r>
      <w:r w:rsidR="00141472" w:rsidRPr="00141472">
        <w:rPr>
          <w:rFonts w:ascii="Times New Roman" w:hAnsi="Times New Roman"/>
        </w:rPr>
        <w:t xml:space="preserve"> </w:t>
      </w:r>
      <w:r w:rsidRPr="00141472">
        <w:rPr>
          <w:rFonts w:ascii="Times New Roman" w:hAnsi="Times New Roman"/>
        </w:rPr>
        <w:t>(</w:t>
      </w:r>
      <w:r w:rsidR="00141472" w:rsidRPr="00141472">
        <w:rPr>
          <w:rFonts w:ascii="Times New Roman" w:hAnsi="Times New Roman"/>
          <w:i/>
        </w:rPr>
        <w:t>BASEPROTECT UG, LTD., a German Corporation</w:t>
      </w:r>
      <w:r w:rsidR="004706BF" w:rsidRPr="00141472">
        <w:rPr>
          <w:rFonts w:ascii="Times New Roman" w:hAnsi="Times New Roman"/>
          <w:i/>
        </w:rPr>
        <w:t xml:space="preserve"> vs Does 1-</w:t>
      </w:r>
      <w:r w:rsidR="00141472" w:rsidRPr="00141472">
        <w:rPr>
          <w:rFonts w:ascii="Times New Roman" w:hAnsi="Times New Roman"/>
          <w:i/>
        </w:rPr>
        <w:t>X</w:t>
      </w:r>
      <w:r w:rsidR="004706BF" w:rsidRPr="00141472">
        <w:rPr>
          <w:rFonts w:ascii="Times New Roman" w:hAnsi="Times New Roman"/>
          <w:i/>
        </w:rPr>
        <w:t xml:space="preserve"> case </w:t>
      </w:r>
      <w:r w:rsidR="00141472" w:rsidRPr="00141472">
        <w:rPr>
          <w:rFonts w:ascii="Times New Roman" w:hAnsi="Times New Roman"/>
          <w:i/>
        </w:rPr>
        <w:t>2:11</w:t>
      </w:r>
      <w:r w:rsidR="004706BF" w:rsidRPr="00141472">
        <w:rPr>
          <w:rFonts w:ascii="Times New Roman" w:hAnsi="Times New Roman"/>
          <w:i/>
        </w:rPr>
        <w:t>-cv-</w:t>
      </w:r>
      <w:r w:rsidR="00141472" w:rsidRPr="00141472">
        <w:rPr>
          <w:rFonts w:ascii="Times New Roman" w:hAnsi="Times New Roman"/>
          <w:i/>
        </w:rPr>
        <w:t>02021</w:t>
      </w:r>
      <w:r w:rsidR="004706BF" w:rsidRPr="00141472">
        <w:rPr>
          <w:rFonts w:ascii="Times New Roman" w:hAnsi="Times New Roman"/>
          <w:i/>
        </w:rPr>
        <w:t>-D</w:t>
      </w:r>
      <w:r w:rsidR="00141472" w:rsidRPr="00141472">
        <w:rPr>
          <w:rFonts w:ascii="Times New Roman" w:hAnsi="Times New Roman"/>
          <w:i/>
        </w:rPr>
        <w:t>MC-JAD</w:t>
      </w:r>
      <w:r w:rsidRPr="00141472">
        <w:rPr>
          <w:rFonts w:ascii="Times New Roman" w:hAnsi="Times New Roman"/>
        </w:rPr>
        <w:t>)</w:t>
      </w:r>
      <w:r w:rsidR="004706BF" w:rsidRPr="00141472">
        <w:rPr>
          <w:rFonts w:ascii="Times New Roman" w:hAnsi="Times New Roman"/>
        </w:rPr>
        <w:t xml:space="preserve"> </w:t>
      </w:r>
      <w:r w:rsidR="00141472" w:rsidRPr="00141472">
        <w:rPr>
          <w:rFonts w:ascii="Times New Roman" w:hAnsi="Times New Roman"/>
        </w:rPr>
        <w:t xml:space="preserve">with a 266 defendants.  </w:t>
      </w:r>
      <w:r w:rsidR="004706BF">
        <w:rPr>
          <w:rFonts w:ascii="Times New Roman" w:hAnsi="Times New Roman"/>
        </w:rPr>
        <w:t xml:space="preserve">  </w:t>
      </w:r>
    </w:p>
    <w:p w:rsidR="007A2D38" w:rsidRDefault="004706BF" w:rsidP="00A274D3">
      <w:pPr>
        <w:pStyle w:val="Standard"/>
        <w:spacing w:line="480" w:lineRule="auto"/>
        <w:ind w:firstLine="1253"/>
        <w:rPr>
          <w:rFonts w:ascii="Times New Roman" w:hAnsi="Times New Roman"/>
        </w:rPr>
      </w:pPr>
      <w:r>
        <w:rPr>
          <w:rFonts w:ascii="Times New Roman" w:hAnsi="Times New Roman"/>
        </w:rPr>
        <w:t xml:space="preserve">Similar cases </w:t>
      </w:r>
      <w:r w:rsidR="00141472">
        <w:rPr>
          <w:rFonts w:ascii="Times New Roman" w:hAnsi="Times New Roman"/>
        </w:rPr>
        <w:t xml:space="preserve">to this one </w:t>
      </w:r>
      <w:r>
        <w:rPr>
          <w:rFonts w:ascii="Times New Roman" w:hAnsi="Times New Roman"/>
        </w:rPr>
        <w:t xml:space="preserve">have been dismissed, such as </w:t>
      </w:r>
      <w:r w:rsidR="00A40242">
        <w:rPr>
          <w:rStyle w:val="Emphasis"/>
        </w:rPr>
        <w:t>CP Productions, Inc. v. Does 1-300</w:t>
      </w:r>
      <w:r w:rsidR="00A40242">
        <w:rPr>
          <w:rFonts w:ascii="Times New Roman" w:hAnsi="Times New Roman"/>
          <w:i/>
          <w:iCs/>
        </w:rPr>
        <w:t xml:space="preserve"> case 1:2010cv06255,</w:t>
      </w:r>
      <w:r w:rsidR="00A40242">
        <w:rPr>
          <w:rFonts w:ascii="Times New Roman" w:hAnsi="Times New Roman"/>
        </w:rPr>
        <w:t xml:space="preserve"> and in this case the court notes before dismissal:</w:t>
      </w:r>
    </w:p>
    <w:p w:rsidR="007A2D38" w:rsidRDefault="00A40242" w:rsidP="00A274D3">
      <w:pPr>
        <w:pStyle w:val="Standard"/>
        <w:ind w:left="1253"/>
        <w:rPr>
          <w:rFonts w:ascii="Times New Roman" w:hAnsi="Times New Roman"/>
        </w:rPr>
      </w:pPr>
      <w:r>
        <w:rPr>
          <w:rFonts w:ascii="Times New Roman" w:hAnsi="Times New Roman"/>
        </w:rPr>
        <w:t>[I]f the 300 unnamed defendants have in fact infringed any copyrights (something that this court will assume to be the case, given the Complaint's allegations that so state), each of those infringements was separate and apart from the others. No predicate has been shown for thus combining 300 separate actions on the cheap –- if CP had sued the 300 claimed infringers separately for their discrete infringements, the filing fees alone would have aggregated $105,000 rather than $350.</w:t>
      </w:r>
    </w:p>
    <w:p w:rsidR="00A15C3D" w:rsidRDefault="00A15C3D" w:rsidP="00A274D3">
      <w:pPr>
        <w:pStyle w:val="Standard"/>
        <w:spacing w:line="480" w:lineRule="auto"/>
        <w:rPr>
          <w:rFonts w:ascii="Times New Roman" w:hAnsi="Times New Roman"/>
        </w:rPr>
      </w:pPr>
    </w:p>
    <w:p w:rsidR="007A2D38" w:rsidRDefault="00A40242" w:rsidP="00A274D3">
      <w:pPr>
        <w:pStyle w:val="Standard"/>
        <w:spacing w:line="480" w:lineRule="auto"/>
        <w:ind w:firstLine="1253"/>
        <w:rPr>
          <w:rFonts w:ascii="Times New Roman" w:hAnsi="Times New Roman"/>
        </w:rPr>
      </w:pPr>
      <w:r>
        <w:rPr>
          <w:rFonts w:ascii="Times New Roman" w:hAnsi="Times New Roman"/>
        </w:rPr>
        <w:t>Later, Judge Milton Shadur writes about Steele Hansmeier's abuse of the litigation system “in more than one way” with its “ill-considered” lawsuit:</w:t>
      </w:r>
    </w:p>
    <w:p w:rsidR="00255508" w:rsidRDefault="00A40242" w:rsidP="00A274D3">
      <w:pPr>
        <w:pStyle w:val="Standard"/>
        <w:ind w:left="1253"/>
        <w:rPr>
          <w:rFonts w:ascii="Times New Roman" w:hAnsi="Times New Roman"/>
        </w:rPr>
      </w:pPr>
      <w:r>
        <w:rPr>
          <w:rFonts w:ascii="Times New Roman" w:hAnsi="Times New Roman"/>
        </w:rPr>
        <w:t>This Court has received still another motion by a “Doe” defendant to quash a subpoena in this ill-considered lawsuit filed by CP Productions, Inc. (“CP”) against no fewer than 300 unidentified “Doe” defendants – this one seeking the nullification of a February 11, 2011 subpoena issued to Comcast Communications, LLC. This Court’s February 24, 2011 memorandum opinion and order has already sounded the death knell for this action, which has abused the litigation system in more than one way. But because the aggrieved Doe defendants continue to come out of the woodwork with motions to quash, indicating an unawareness of this Court’s dismissal of this action, 1 CP’s counsel is ordered to appear in court on March 9, 2011 at 9:00 a.m. Counsel will be expected to discuss what steps should be taken to apprise all of the targeted “Doe” defendants that they will not be subject to any further trouble or expense as a result of this ill-fated (as well as ill-considered) lawsuit.</w:t>
      </w:r>
      <w:r w:rsidR="00255508">
        <w:rPr>
          <w:rFonts w:ascii="Times New Roman" w:hAnsi="Times New Roman"/>
        </w:rPr>
        <w:t xml:space="preserve"> </w:t>
      </w:r>
    </w:p>
    <w:p w:rsidR="007A2D38" w:rsidRDefault="00255508" w:rsidP="00A274D3">
      <w:pPr>
        <w:pStyle w:val="Standard"/>
        <w:ind w:left="1253"/>
        <w:rPr>
          <w:rFonts w:ascii="Times New Roman" w:hAnsi="Times New Roman"/>
        </w:rPr>
      </w:pPr>
      <w:r>
        <w:rPr>
          <w:rFonts w:ascii="Times New Roman" w:hAnsi="Times New Roman"/>
        </w:rPr>
        <w:t>(</w:t>
      </w:r>
      <w:r w:rsidR="00A40242">
        <w:rPr>
          <w:rStyle w:val="Emphasis"/>
          <w:rFonts w:ascii="Times New Roman" w:hAnsi="Times New Roman"/>
        </w:rPr>
        <w:t>CP Productions, Inc. v. Does 1-300</w:t>
      </w:r>
      <w:r w:rsidR="00A40242">
        <w:rPr>
          <w:rFonts w:ascii="Times New Roman" w:hAnsi="Times New Roman"/>
          <w:i/>
          <w:iCs/>
        </w:rPr>
        <w:t xml:space="preserve"> case 1:2010cv06255 (dismissed ALL John Doe defendants)</w:t>
      </w:r>
    </w:p>
    <w:p w:rsidR="00A15C3D" w:rsidRDefault="00A40242" w:rsidP="00A274D3">
      <w:pPr>
        <w:pStyle w:val="Standard"/>
        <w:spacing w:line="480" w:lineRule="auto"/>
        <w:rPr>
          <w:rFonts w:ascii="Times New Roman" w:hAnsi="Times New Roman"/>
          <w:i/>
          <w:iCs/>
        </w:rPr>
      </w:pPr>
      <w:r>
        <w:rPr>
          <w:rFonts w:ascii="Times New Roman" w:hAnsi="Times New Roman"/>
          <w:i/>
          <w:iCs/>
        </w:rPr>
        <w:tab/>
      </w:r>
    </w:p>
    <w:p w:rsidR="007A2D38" w:rsidRDefault="00A40242" w:rsidP="00A274D3">
      <w:pPr>
        <w:pStyle w:val="Standard"/>
        <w:spacing w:line="480" w:lineRule="auto"/>
        <w:ind w:firstLine="1253"/>
        <w:rPr>
          <w:rFonts w:ascii="Times New Roman" w:hAnsi="Times New Roman"/>
        </w:rPr>
      </w:pPr>
      <w:r>
        <w:rPr>
          <w:rFonts w:ascii="Times New Roman" w:hAnsi="Times New Roman"/>
        </w:rPr>
        <w:t>In another Steele Hansmeier BitTorrent case in Illinois, Judge Harold A. Baker writes in denying the motion for expedited discovery:</w:t>
      </w:r>
    </w:p>
    <w:p w:rsidR="007A2D38" w:rsidRDefault="00A40242" w:rsidP="00A274D3">
      <w:pPr>
        <w:pStyle w:val="Standard"/>
        <w:ind w:left="1253"/>
        <w:rPr>
          <w:rFonts w:ascii="Courier" w:hAnsi="Courier"/>
        </w:rPr>
      </w:pPr>
      <w:r>
        <w:rPr>
          <w:rFonts w:ascii="Times New Roman" w:hAnsi="Times New Roman"/>
        </w:rPr>
        <w:lastRenderedPageBreak/>
        <w:t xml:space="preserve">Plainly stated, the court is concerned that the expedited </w:t>
      </w:r>
      <w:r>
        <w:rPr>
          <w:rFonts w:ascii="Times New Roman" w:hAnsi="Times New Roman"/>
          <w:i/>
          <w:iCs/>
        </w:rPr>
        <w:t xml:space="preserve">ex parte </w:t>
      </w:r>
      <w:r>
        <w:rPr>
          <w:rFonts w:ascii="Times New Roman" w:hAnsi="Times New Roman"/>
        </w:rPr>
        <w:t>discovery is a fishing expedition by means of a perversion of the purpose of and intent of Fed. R. Civ. P. 23.</w:t>
      </w:r>
    </w:p>
    <w:p w:rsidR="007A2D38" w:rsidRDefault="00A40242" w:rsidP="00A274D3">
      <w:pPr>
        <w:pStyle w:val="Standard"/>
        <w:rPr>
          <w:rFonts w:ascii="Times New Roman" w:hAnsi="Times New Roman"/>
          <w:i/>
          <w:iCs/>
        </w:rPr>
      </w:pPr>
      <w:r>
        <w:rPr>
          <w:rFonts w:ascii="Times New Roman" w:hAnsi="Times New Roman"/>
          <w:i/>
          <w:iCs/>
        </w:rPr>
        <w:t>VPR Internationale vs. Does 1-1017 case 2:2011cv02068</w:t>
      </w:r>
    </w:p>
    <w:p w:rsidR="00A15C3D" w:rsidRDefault="00A40242" w:rsidP="00A274D3">
      <w:pPr>
        <w:pStyle w:val="Standard"/>
        <w:spacing w:line="480" w:lineRule="auto"/>
        <w:rPr>
          <w:rFonts w:ascii="Times New Roman" w:hAnsi="Times New Roman"/>
        </w:rPr>
      </w:pPr>
      <w:r>
        <w:rPr>
          <w:rFonts w:ascii="Times New Roman" w:hAnsi="Times New Roman"/>
        </w:rPr>
        <w:tab/>
      </w:r>
    </w:p>
    <w:p w:rsidR="007A2D38" w:rsidRDefault="00A40242" w:rsidP="00A274D3">
      <w:pPr>
        <w:pStyle w:val="Standard"/>
        <w:spacing w:line="480" w:lineRule="auto"/>
        <w:ind w:firstLine="1253"/>
      </w:pPr>
      <w:r>
        <w:rPr>
          <w:rFonts w:ascii="Times New Roman" w:hAnsi="Times New Roman"/>
        </w:rPr>
        <w:t>In the Northern District of California, these nearly identical BitTorrent cases have been severed for improper joinder:</w:t>
      </w:r>
    </w:p>
    <w:p w:rsidR="007A2D38" w:rsidRDefault="00A40242" w:rsidP="00A274D3">
      <w:pPr>
        <w:pStyle w:val="Standard"/>
        <w:ind w:left="1253"/>
      </w:pPr>
      <w:r>
        <w:rPr>
          <w:rFonts w:ascii="Times New Roman" w:hAnsi="Times New Roman"/>
          <w:i/>
          <w:iCs/>
        </w:rPr>
        <w:t xml:space="preserve">Pacific Century International LTD v. Does 1-101 case </w:t>
      </w:r>
      <w:r>
        <w:rPr>
          <w:i/>
          <w:iCs/>
        </w:rPr>
        <w:t xml:space="preserve">4:2011cv02533 </w:t>
      </w:r>
      <w:r>
        <w:rPr>
          <w:rFonts w:ascii="Times New Roman" w:hAnsi="Times New Roman"/>
          <w:i/>
          <w:iCs/>
        </w:rPr>
        <w:t>(severed does 2-101)</w:t>
      </w:r>
      <w:r>
        <w:rPr>
          <w:rFonts w:ascii="Times New Roman" w:hAnsi="Times New Roman"/>
          <w:i/>
          <w:iCs/>
        </w:rPr>
        <w:br/>
        <w:t>IO Group, Inc. v. Does 1-435 case 3:2010cv04382 (severed does 2-435)</w:t>
      </w:r>
      <w:r>
        <w:rPr>
          <w:rFonts w:ascii="Times New Roman" w:hAnsi="Times New Roman"/>
          <w:i/>
          <w:iCs/>
        </w:rPr>
        <w:br/>
        <w:t>Diabolic Video Productions, Inc v. Does 1-2099 case 5:2010cv05865 (severed Does 2-2099)</w:t>
      </w:r>
      <w:r>
        <w:rPr>
          <w:rFonts w:ascii="Times New Roman" w:hAnsi="Times New Roman"/>
          <w:i/>
          <w:iCs/>
        </w:rPr>
        <w:br/>
        <w:t>New Sensations, Inc v. Does 1-1768 case 5:2010cv05864 (severed Does 2-1768)</w:t>
      </w:r>
    </w:p>
    <w:p w:rsidR="009F2DF1" w:rsidRDefault="00A40242" w:rsidP="00A274D3">
      <w:pPr>
        <w:pStyle w:val="Standard"/>
        <w:spacing w:line="480" w:lineRule="auto"/>
        <w:rPr>
          <w:rFonts w:ascii="Times New Roman" w:hAnsi="Times New Roman"/>
        </w:rPr>
      </w:pPr>
      <w:r>
        <w:rPr>
          <w:rFonts w:ascii="Times New Roman" w:hAnsi="Times New Roman"/>
        </w:rPr>
        <w:tab/>
      </w:r>
    </w:p>
    <w:p w:rsidR="007A2D38" w:rsidRDefault="00A40242" w:rsidP="00A274D3">
      <w:pPr>
        <w:pStyle w:val="Standard"/>
        <w:spacing w:line="480" w:lineRule="auto"/>
        <w:ind w:firstLine="1253"/>
      </w:pPr>
      <w:r>
        <w:rPr>
          <w:rFonts w:ascii="Times New Roman" w:hAnsi="Times New Roman"/>
        </w:rPr>
        <w:t xml:space="preserve">In yet another nearly identical BitTorrent case, filed in the Northern District of California by Steele Hansmeier, </w:t>
      </w:r>
      <w:r>
        <w:rPr>
          <w:rFonts w:ascii="Times New Roman" w:hAnsi="Times New Roman"/>
          <w:i/>
          <w:iCs/>
        </w:rPr>
        <w:t>Millennium TGA, Inc v. Does 1-21 case 3:2011cv02258</w:t>
      </w:r>
      <w:r>
        <w:rPr>
          <w:rFonts w:ascii="Times New Roman" w:hAnsi="Times New Roman"/>
        </w:rPr>
        <w:t>, Judge Samuel Conti found the same joinder problems, and wrote in his order denying request for leave to take early discovery, “This Court does not issue fishing licenses;”</w:t>
      </w:r>
      <w:r>
        <w:rPr>
          <w:rFonts w:ascii="Times New Roman" w:hAnsi="Times New Roman"/>
          <w:i/>
          <w:iCs/>
        </w:rPr>
        <w:t xml:space="preserve"> </w:t>
      </w:r>
      <w:r>
        <w:rPr>
          <w:rFonts w:ascii="Times New Roman" w:hAnsi="Times New Roman"/>
        </w:rPr>
        <w:t>And these nearly identical BitTorrent cases in the Northern District of California by the same plaintiff Boy Racer, again represented by Steele Hansmeier, have been severed for improper joinder:</w:t>
      </w:r>
    </w:p>
    <w:p w:rsidR="007A2D38" w:rsidRDefault="00A40242" w:rsidP="00A274D3">
      <w:pPr>
        <w:pStyle w:val="Standard"/>
        <w:ind w:left="1253"/>
        <w:rPr>
          <w:rFonts w:ascii="Times New Roman" w:hAnsi="Times New Roman"/>
          <w:i/>
          <w:iCs/>
        </w:rPr>
      </w:pPr>
      <w:r>
        <w:rPr>
          <w:rFonts w:ascii="Times New Roman" w:hAnsi="Times New Roman"/>
          <w:i/>
          <w:iCs/>
        </w:rPr>
        <w:t>Boy Racer, Inc v. Does 1-52 case 5:2011cv02329 (severed Does 2-52)</w:t>
      </w:r>
    </w:p>
    <w:p w:rsidR="007A2D38" w:rsidRDefault="00A40242" w:rsidP="00A274D3">
      <w:pPr>
        <w:pStyle w:val="Standard"/>
        <w:ind w:left="1253"/>
        <w:rPr>
          <w:rFonts w:ascii="Times New Roman" w:hAnsi="Times New Roman"/>
          <w:i/>
          <w:iCs/>
        </w:rPr>
      </w:pPr>
      <w:r>
        <w:rPr>
          <w:rFonts w:ascii="Times New Roman" w:hAnsi="Times New Roman"/>
          <w:i/>
          <w:iCs/>
        </w:rPr>
        <w:t>Boy Racer, Inc v. Does 1-71 case 5:2011cv01958 (severed Does 2-72)</w:t>
      </w:r>
    </w:p>
    <w:p w:rsidR="007A2D38" w:rsidRDefault="007A2D38" w:rsidP="00A274D3">
      <w:pPr>
        <w:pStyle w:val="Standard"/>
        <w:rPr>
          <w:rFonts w:ascii="Times New Roman" w:hAnsi="Times New Roman"/>
          <w:u w:val="single"/>
        </w:rPr>
      </w:pPr>
    </w:p>
    <w:p w:rsidR="00BB5670" w:rsidRDefault="00BB5670" w:rsidP="00A274D3">
      <w:pPr>
        <w:pStyle w:val="Standard"/>
        <w:spacing w:line="480" w:lineRule="auto"/>
        <w:ind w:firstLine="1253"/>
        <w:rPr>
          <w:rFonts w:ascii="Times New Roman" w:hAnsi="Times New Roman"/>
        </w:rPr>
      </w:pPr>
      <w:r w:rsidRPr="00BB5670">
        <w:rPr>
          <w:rFonts w:ascii="Times New Roman" w:hAnsi="Times New Roman"/>
        </w:rPr>
        <w:t xml:space="preserve">In </w:t>
      </w:r>
      <w:r>
        <w:rPr>
          <w:rFonts w:ascii="Times New Roman" w:hAnsi="Times New Roman"/>
        </w:rPr>
        <w:t xml:space="preserve">a recent </w:t>
      </w:r>
      <w:r w:rsidR="00484896">
        <w:rPr>
          <w:rFonts w:ascii="Times New Roman" w:hAnsi="Times New Roman"/>
        </w:rPr>
        <w:t>order (</w:t>
      </w:r>
      <w:r w:rsidR="00D82F19">
        <w:rPr>
          <w:rFonts w:ascii="Times New Roman" w:hAnsi="Times New Roman"/>
        </w:rPr>
        <w:t xml:space="preserve">6 Sep 2011) </w:t>
      </w:r>
      <w:r>
        <w:rPr>
          <w:rFonts w:ascii="Times New Roman" w:hAnsi="Times New Roman"/>
        </w:rPr>
        <w:t xml:space="preserve">by Judge Bernard Zimmerman, Northern District of California, 5010 John Does were dismissed from </w:t>
      </w:r>
      <w:r w:rsidRPr="00BB5670">
        <w:rPr>
          <w:rFonts w:ascii="Times New Roman" w:hAnsi="Times New Roman"/>
          <w:i/>
        </w:rPr>
        <w:t>On The Cheap, LLC, v. Does 1-5011, case C10-4472 BZ</w:t>
      </w:r>
      <w:r>
        <w:rPr>
          <w:rFonts w:ascii="Times New Roman" w:hAnsi="Times New Roman"/>
        </w:rPr>
        <w:t>, due to improper joinder.  Judge Zimmerman stated the following in his order:</w:t>
      </w:r>
    </w:p>
    <w:p w:rsidR="00BB5670" w:rsidRPr="00BB5670" w:rsidRDefault="0007212C" w:rsidP="00A274D3">
      <w:pPr>
        <w:pStyle w:val="Standard"/>
        <w:spacing w:line="480" w:lineRule="auto"/>
        <w:ind w:left="1253"/>
        <w:rPr>
          <w:rFonts w:ascii="Times New Roman" w:hAnsi="Times New Roman"/>
        </w:rPr>
      </w:pPr>
      <w:r>
        <w:rPr>
          <w:rFonts w:ascii="Times New Roman" w:hAnsi="Times New Roman"/>
        </w:rPr>
        <w:t>“</w:t>
      </w:r>
      <w:r w:rsidR="00BB5670">
        <w:rPr>
          <w:rFonts w:ascii="Times New Roman" w:hAnsi="Times New Roman"/>
        </w:rPr>
        <w:t xml:space="preserve">This Court does not condone copyright infringement and encourages settlement of genuine disputes.  However, Plaintiff’s desire to enforce its copyright in what it asserts is a cost-effective manner does not justify perverting the joinder rules to first create the management and logistical </w:t>
      </w:r>
      <w:r>
        <w:rPr>
          <w:rFonts w:ascii="Times New Roman" w:hAnsi="Times New Roman"/>
        </w:rPr>
        <w:t>problems discussed above and then to offer</w:t>
      </w:r>
      <w:r w:rsidR="001B0969">
        <w:rPr>
          <w:rFonts w:ascii="Times New Roman" w:hAnsi="Times New Roman"/>
        </w:rPr>
        <w:t xml:space="preserve"> </w:t>
      </w:r>
      <w:r>
        <w:rPr>
          <w:rFonts w:ascii="Times New Roman" w:hAnsi="Times New Roman"/>
        </w:rPr>
        <w:t>to settle with Doe defendants so they can avoid digging themselves out of the morass plaintiff is creating.”</w:t>
      </w:r>
      <w:r w:rsidR="00BB5670">
        <w:rPr>
          <w:rFonts w:ascii="Times New Roman" w:hAnsi="Times New Roman"/>
        </w:rPr>
        <w:t xml:space="preserve"> </w:t>
      </w:r>
    </w:p>
    <w:p w:rsidR="00E83C50" w:rsidRDefault="00E83C50" w:rsidP="00A274D3">
      <w:pPr>
        <w:pStyle w:val="Standard"/>
        <w:rPr>
          <w:rFonts w:ascii="Times New Roman" w:hAnsi="Times New Roman"/>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DA4A58" w:rsidRDefault="00DA4A58" w:rsidP="004529DA">
      <w:pPr>
        <w:pStyle w:val="Standard"/>
        <w:jc w:val="center"/>
        <w:rPr>
          <w:rFonts w:ascii="Times New Roman" w:hAnsi="Times New Roman"/>
          <w:b/>
          <w:u w:val="single"/>
        </w:rPr>
      </w:pPr>
    </w:p>
    <w:p w:rsidR="007A2D38" w:rsidRPr="004529DA" w:rsidRDefault="00A40242" w:rsidP="004529DA">
      <w:pPr>
        <w:pStyle w:val="Standard"/>
        <w:jc w:val="center"/>
        <w:rPr>
          <w:rFonts w:ascii="Times New Roman" w:hAnsi="Times New Roman"/>
          <w:b/>
          <w:u w:val="single"/>
        </w:rPr>
      </w:pPr>
      <w:r w:rsidRPr="004529DA">
        <w:rPr>
          <w:rFonts w:ascii="Times New Roman" w:hAnsi="Times New Roman"/>
          <w:b/>
          <w:u w:val="single"/>
        </w:rPr>
        <w:lastRenderedPageBreak/>
        <w:t>ARGUMENT</w:t>
      </w:r>
      <w:r w:rsidR="00E4453E" w:rsidRPr="004529DA">
        <w:rPr>
          <w:rFonts w:ascii="Times New Roman" w:hAnsi="Times New Roman"/>
          <w:b/>
          <w:u w:val="single"/>
        </w:rPr>
        <w:t>S</w:t>
      </w:r>
    </w:p>
    <w:p w:rsidR="009F2DF1" w:rsidRDefault="009F2DF1" w:rsidP="00A274D3">
      <w:pPr>
        <w:pStyle w:val="Standard"/>
        <w:rPr>
          <w:rFonts w:ascii="Times New Roman" w:hAnsi="Times New Roman"/>
          <w:u w:val="single"/>
        </w:rPr>
      </w:pPr>
    </w:p>
    <w:p w:rsidR="00E4453E" w:rsidRDefault="00A40242" w:rsidP="00A274D3">
      <w:pPr>
        <w:pStyle w:val="Standard"/>
        <w:numPr>
          <w:ilvl w:val="0"/>
          <w:numId w:val="2"/>
        </w:numPr>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b/>
          <w:bCs/>
        </w:rPr>
      </w:pPr>
      <w:r>
        <w:rPr>
          <w:rFonts w:ascii="Times New Roman" w:hAnsi="Times New Roman"/>
          <w:b/>
          <w:bCs/>
        </w:rPr>
        <w:t xml:space="preserve">Plaintiff Has Improperly Joined </w:t>
      </w:r>
      <w:r w:rsidR="00E94FAA">
        <w:rPr>
          <w:rFonts w:ascii="Times New Roman" w:hAnsi="Times New Roman"/>
          <w:b/>
          <w:bCs/>
        </w:rPr>
        <w:t>42</w:t>
      </w:r>
      <w:r>
        <w:rPr>
          <w:rFonts w:ascii="Times New Roman" w:hAnsi="Times New Roman"/>
          <w:b/>
          <w:bCs/>
        </w:rPr>
        <w:t xml:space="preserve"> Individual Defendants Based on Entirely Disparate Alleged Acts</w:t>
      </w:r>
    </w:p>
    <w:p w:rsidR="00E4453E" w:rsidRDefault="00E4453E" w:rsidP="00A274D3">
      <w:pPr>
        <w:pStyle w:val="Standard"/>
        <w:numPr>
          <w:ilvl w:val="0"/>
          <w:numId w:val="2"/>
        </w:numPr>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b/>
          <w:bCs/>
        </w:rPr>
      </w:pPr>
      <w:r>
        <w:rPr>
          <w:rFonts w:ascii="Times New Roman" w:hAnsi="Times New Roman"/>
          <w:b/>
          <w:bCs/>
        </w:rPr>
        <w:t>Plaintiff Has Not Done Significant Investigative Effort to Justify Granting a Subpoena For Subscriber Information From the Internet Service Provider</w:t>
      </w:r>
    </w:p>
    <w:p w:rsidR="00D9752E" w:rsidRDefault="00D9752E" w:rsidP="00A274D3">
      <w:pPr>
        <w:pStyle w:val="Standard"/>
        <w:numPr>
          <w:ilvl w:val="0"/>
          <w:numId w:val="2"/>
        </w:numPr>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b/>
          <w:bCs/>
        </w:rPr>
      </w:pPr>
      <w:r>
        <w:rPr>
          <w:rFonts w:ascii="Times New Roman" w:hAnsi="Times New Roman"/>
          <w:b/>
          <w:bCs/>
        </w:rPr>
        <w:t>Plaintiff Has Improperly Joined 42</w:t>
      </w:r>
      <w:r w:rsidRPr="00D9752E">
        <w:rPr>
          <w:rFonts w:ascii="Times New Roman" w:hAnsi="Times New Roman"/>
          <w:b/>
          <w:bCs/>
        </w:rPr>
        <w:t xml:space="preserve"> Individual Defendants </w:t>
      </w:r>
      <w:r w:rsidRPr="00D9752E">
        <w:rPr>
          <w:b/>
        </w:rPr>
        <w:t>from multiple jurisdictions not covered by the NJ court</w:t>
      </w:r>
    </w:p>
    <w:p w:rsidR="00BA6555" w:rsidRDefault="00BA6555"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Pr="001430CE">
        <w:rPr>
          <w:rFonts w:ascii="Times New Roman" w:hAnsi="Times New Roman"/>
        </w:rPr>
        <w:t xml:space="preserve">Plaintiff’s joinder of </w:t>
      </w:r>
      <w:r w:rsidR="00D9752E">
        <w:rPr>
          <w:rFonts w:ascii="Times New Roman" w:hAnsi="Times New Roman"/>
        </w:rPr>
        <w:t>42</w:t>
      </w:r>
      <w:r w:rsidRPr="001430CE">
        <w:rPr>
          <w:rFonts w:ascii="Times New Roman" w:hAnsi="Times New Roman"/>
        </w:rPr>
        <w:t xml:space="preserve"> defendants</w:t>
      </w:r>
      <w:r>
        <w:rPr>
          <w:rFonts w:ascii="Times New Roman" w:hAnsi="Times New Roman"/>
        </w:rPr>
        <w:t xml:space="preserve"> in this single action is improper and runs the tremendous risk of creating unfairness and denying individual justice to those sued.  Mass joinder of individuals has been disapproved by federal courts in both the RIAA cases and elsewhere.  As one court noted:  </w:t>
      </w:r>
    </w:p>
    <w:p w:rsidR="007A2D38" w:rsidRDefault="00A40242" w:rsidP="00A274D3">
      <w:pPr>
        <w:pStyle w:val="Standard"/>
        <w:tabs>
          <w:tab w:val="left" w:pos="1991"/>
          <w:tab w:val="left" w:pos="2678"/>
          <w:tab w:val="left" w:pos="3416"/>
          <w:tab w:val="left" w:pos="4141"/>
          <w:tab w:val="left" w:pos="4866"/>
          <w:tab w:val="left" w:pos="5578"/>
          <w:tab w:val="left" w:pos="6291"/>
          <w:tab w:val="left" w:pos="7028"/>
          <w:tab w:val="left" w:pos="7753"/>
        </w:tabs>
        <w:ind w:left="1253"/>
        <w:rPr>
          <w:rFonts w:ascii="Times New Roman" w:hAnsi="Times New Roman"/>
        </w:rPr>
      </w:pPr>
      <w:r>
        <w:rPr>
          <w:rFonts w:ascii="Times New Roman" w:hAnsi="Times New Roman"/>
        </w:rPr>
        <w:t>Comcast subscriber John Doe 1 could be an innocent parent whose internet access was abused by her minor child, while John Doe 2 might share a computer with a roommate who infringed Plaintiffs’ works. John Does 3 through 203 could be thieves, just as Plaintiffs believe, inexcusably pilfering Plaintiffs’ property and depriving them, and their artists, of the royalties they are rightly owed. . . .</w:t>
      </w:r>
    </w:p>
    <w:p w:rsidR="00255508" w:rsidRDefault="00A40242" w:rsidP="00A274D3">
      <w:pPr>
        <w:pStyle w:val="Standard"/>
        <w:tabs>
          <w:tab w:val="left" w:pos="1991"/>
          <w:tab w:val="left" w:pos="2678"/>
          <w:tab w:val="left" w:pos="3416"/>
          <w:tab w:val="left" w:pos="4141"/>
          <w:tab w:val="left" w:pos="4866"/>
          <w:tab w:val="left" w:pos="5578"/>
          <w:tab w:val="left" w:pos="6291"/>
          <w:tab w:val="left" w:pos="7028"/>
          <w:tab w:val="left" w:pos="7753"/>
        </w:tabs>
        <w:ind w:left="1253"/>
        <w:rPr>
          <w:rFonts w:ascii="Times New Roman" w:hAnsi="Times New Roman"/>
        </w:rPr>
      </w:pPr>
      <w:r>
        <w:rPr>
          <w:rFonts w:ascii="Times New Roman" w:hAnsi="Times New Roman"/>
        </w:rPr>
        <w:t>Wholesale litigation of these claims is inappropriate, at least with respect to a vast  majority (if not all) of Defendants.</w:t>
      </w:r>
    </w:p>
    <w:p w:rsidR="007A2D38" w:rsidRDefault="00A40242" w:rsidP="00A274D3">
      <w:pPr>
        <w:pStyle w:val="Standard"/>
        <w:tabs>
          <w:tab w:val="left" w:pos="1991"/>
          <w:tab w:val="left" w:pos="2678"/>
          <w:tab w:val="left" w:pos="3416"/>
          <w:tab w:val="left" w:pos="4141"/>
          <w:tab w:val="left" w:pos="4866"/>
          <w:tab w:val="left" w:pos="5578"/>
          <w:tab w:val="left" w:pos="6291"/>
          <w:tab w:val="left" w:pos="7028"/>
          <w:tab w:val="left" w:pos="7753"/>
        </w:tabs>
        <w:rPr>
          <w:rFonts w:ascii="Times New Roman" w:hAnsi="Times New Roman"/>
        </w:rPr>
      </w:pPr>
      <w:r>
        <w:rPr>
          <w:rFonts w:ascii="Times New Roman" w:hAnsi="Times New Roman"/>
          <w:i/>
          <w:iCs/>
        </w:rPr>
        <w:t xml:space="preserve">BMG Music v. Does 1-203, No. Civ.A. 04-650, 2004 WL 953888, at *1 (E.D. Pa. Apr. 2, 2004) </w:t>
      </w:r>
      <w:r>
        <w:rPr>
          <w:rFonts w:ascii="Times New Roman" w:hAnsi="Times New Roman"/>
        </w:rPr>
        <w:t>(severing lawsuit involving 203 defendants).</w:t>
      </w:r>
    </w:p>
    <w:p w:rsidR="004529DA"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p>
    <w:p w:rsidR="007A2D38" w:rsidRDefault="001B0969"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00A40242">
        <w:rPr>
          <w:rFonts w:ascii="Times New Roman" w:hAnsi="Times New Roman"/>
        </w:rPr>
        <w:t>Rule 20 requires that, for parties to be joined in the same lawsuit, the claims against them must arise from a single transaction or a series of closely related transactions.  Specifically:</w:t>
      </w:r>
    </w:p>
    <w:p w:rsidR="007A2D38" w:rsidRDefault="00A40242" w:rsidP="004529DA">
      <w:pPr>
        <w:pStyle w:val="Standard"/>
        <w:tabs>
          <w:tab w:val="left" w:pos="738"/>
          <w:tab w:val="left" w:pos="1425"/>
          <w:tab w:val="left" w:pos="2163"/>
          <w:tab w:val="left" w:pos="2888"/>
          <w:tab w:val="left" w:pos="3613"/>
          <w:tab w:val="left" w:pos="4325"/>
          <w:tab w:val="left" w:pos="5038"/>
          <w:tab w:val="left" w:pos="5775"/>
          <w:tab w:val="left" w:pos="6500"/>
        </w:tabs>
        <w:ind w:left="1253"/>
        <w:rPr>
          <w:rFonts w:ascii="Times New Roman" w:hAnsi="Times New Roman"/>
        </w:rPr>
      </w:pPr>
      <w:r>
        <w:rPr>
          <w:rFonts w:ascii="Times New Roman" w:hAnsi="Times New Roman"/>
        </w:rPr>
        <w:t>Persons . . . may be joined in one action as defendants if: (A) any right to relief is asserted against them jointly, severally or in the alternative with respect to or arising out of the same transaction, occurrence, or series of transactions or occurrences; and (B) any question of law or fact common to all defendants will arise in the action.</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Fed. R. Civ. P. 20.  Thus, multiple defendants may be joined in a single lawsuit only when three conditions are met:</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 xml:space="preserve">(1) the right to relief must be “asserted against them jointly, severally or in the alternative”; (2) the claim must “aris[e] out of the same transaction, occurrence, or series of transactions or occurrences”; </w:t>
      </w:r>
      <w:r>
        <w:rPr>
          <w:rFonts w:ascii="Times New Roman" w:hAnsi="Times New Roman"/>
          <w:b/>
          <w:bCs/>
        </w:rPr>
        <w:t>and</w:t>
      </w:r>
      <w:r>
        <w:rPr>
          <w:rFonts w:ascii="Times New Roman" w:hAnsi="Times New Roman"/>
        </w:rPr>
        <w:t xml:space="preserve"> (3) there must be a common question of fact or law common to all the defendants.  </w:t>
      </w:r>
      <w:r>
        <w:rPr>
          <w:rFonts w:ascii="Times New Roman" w:hAnsi="Times New Roman"/>
          <w:i/>
          <w:iCs/>
        </w:rPr>
        <w:t>Id.</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t xml:space="preserve">Joinder based on separate but similar behavior by individuals allegedly using the Internet to commit </w:t>
      </w:r>
      <w:r>
        <w:rPr>
          <w:rFonts w:ascii="Times New Roman" w:hAnsi="Times New Roman"/>
        </w:rPr>
        <w:lastRenderedPageBreak/>
        <w:t xml:space="preserve">copyright infringement has been rejected by courts across the country.  </w:t>
      </w:r>
      <w:bookmarkStart w:id="0" w:name="OLE_LINK1"/>
      <w:bookmarkStart w:id="1" w:name="OLE_LINK2"/>
      <w:r>
        <w:rPr>
          <w:rFonts w:ascii="Times New Roman" w:hAnsi="Times New Roman"/>
        </w:rPr>
        <w:t xml:space="preserve">In </w:t>
      </w:r>
      <w:r>
        <w:rPr>
          <w:rFonts w:ascii="Times New Roman" w:hAnsi="Times New Roman"/>
          <w:i/>
          <w:iCs/>
        </w:rPr>
        <w:t>LaFace Records, LLC v. Does 1-38</w:t>
      </w:r>
      <w:r>
        <w:rPr>
          <w:rFonts w:ascii="Times New Roman" w:hAnsi="Times New Roman"/>
        </w:rPr>
        <w:t xml:space="preserve">, No. 5:07-CV-298-BR, 2008 WL 544992 (E.D.N.C. Feb. 27, 2008), the court ordered severance of lawsuit against thirty-eight defendants where each </w:t>
      </w:r>
      <w:bookmarkEnd w:id="0"/>
      <w:bookmarkEnd w:id="1"/>
      <w:r>
        <w:rPr>
          <w:rFonts w:ascii="Times New Roman" w:hAnsi="Times New Roman"/>
        </w:rPr>
        <w:t xml:space="preserve">defendant used the same ISP as well as some of the same peer-to-peer (“P2P”) networks to commit the exact same violation of the law in exactly the same way.  The court explained: “[M]erely committing the same type of violation in the same way does not link defendants together for purposes of joinder.”  </w:t>
      </w:r>
      <w:r>
        <w:rPr>
          <w:rFonts w:ascii="Times New Roman" w:hAnsi="Times New Roman"/>
          <w:i/>
          <w:iCs/>
        </w:rPr>
        <w:t>LaFace Records</w:t>
      </w:r>
      <w:r>
        <w:rPr>
          <w:rFonts w:ascii="Times New Roman" w:hAnsi="Times New Roman"/>
        </w:rPr>
        <w:t xml:space="preserve">, 2008 WL 544992, at *2.  In </w:t>
      </w:r>
      <w:r>
        <w:rPr>
          <w:rFonts w:ascii="Times New Roman" w:hAnsi="Times New Roman"/>
          <w:i/>
          <w:iCs/>
        </w:rPr>
        <w:t>BMG Music v. Does 1-4</w:t>
      </w:r>
      <w:r>
        <w:rPr>
          <w:rFonts w:ascii="Times New Roman" w:hAnsi="Times New Roman"/>
        </w:rPr>
        <w:t xml:space="preserve">, No. 3:06-cv-01579-MHP, 2006 U.S. Dist. LEXIS 53237, at *5-6 (N.D. Cal. July 31, 2006), the court </w:t>
      </w:r>
      <w:r>
        <w:rPr>
          <w:rFonts w:ascii="Times New Roman" w:hAnsi="Times New Roman"/>
          <w:i/>
          <w:iCs/>
        </w:rPr>
        <w:t>sua sponte</w:t>
      </w:r>
      <w:r>
        <w:rPr>
          <w:rFonts w:ascii="Times New Roman" w:hAnsi="Times New Roman"/>
        </w:rPr>
        <w:t xml:space="preserve"> severed multiple defendants in action where the only connection between them was allegation they used same ISP to conduct copyright infringement.  See also </w:t>
      </w:r>
      <w:r>
        <w:rPr>
          <w:rFonts w:ascii="Times New Roman" w:hAnsi="Times New Roman"/>
          <w:i/>
          <w:iCs/>
        </w:rPr>
        <w:t>Interscope Records v. Does 1-25</w:t>
      </w:r>
      <w:r>
        <w:rPr>
          <w:rFonts w:ascii="Times New Roman" w:hAnsi="Times New Roman"/>
        </w:rPr>
        <w:t xml:space="preserve">, No. 6:04-cv-197-Orl-22DAB, 2004 U.S. Dist. LEXIS 27782 (M.D. Fla. Apr. 1, 2004) (magistrate recommended </w:t>
      </w:r>
      <w:r>
        <w:rPr>
          <w:rFonts w:ascii="Times New Roman" w:hAnsi="Times New Roman"/>
          <w:i/>
          <w:iCs/>
        </w:rPr>
        <w:t>sua sponte</w:t>
      </w:r>
      <w:r>
        <w:rPr>
          <w:rFonts w:ascii="Times New Roman" w:hAnsi="Times New Roman"/>
        </w:rPr>
        <w:t xml:space="preserve"> severance of multiple defendants in action where only connection between them was allegation they used same ISP and P2P network to conduct copyright infringement); </w:t>
      </w:r>
      <w:r>
        <w:rPr>
          <w:rFonts w:ascii="Times New Roman" w:hAnsi="Times New Roman"/>
          <w:i/>
          <w:iCs/>
        </w:rPr>
        <w:t>BMG Music v. Does 1-203</w:t>
      </w:r>
      <w:r>
        <w:rPr>
          <w:rFonts w:ascii="Times New Roman" w:hAnsi="Times New Roman"/>
        </w:rPr>
        <w:t>, No. Civ.A. 04-650, 2004 WL 953888, at *1 (E.D. Pa. Apr. 2, 2004) (severing lawsuit involving 203 defendants); General Order</w:t>
      </w:r>
      <w:r>
        <w:rPr>
          <w:rFonts w:ascii="Times New Roman" w:hAnsi="Times New Roman"/>
          <w:i/>
          <w:iCs/>
        </w:rPr>
        <w:t>, In re Cases Filed by Recording Companies</w:t>
      </w:r>
      <w:r>
        <w:rPr>
          <w:rFonts w:ascii="Times New Roman" w:hAnsi="Times New Roman"/>
        </w:rPr>
        <w:t xml:space="preserve">, filed in </w:t>
      </w:r>
      <w:r>
        <w:rPr>
          <w:rFonts w:ascii="Times New Roman" w:hAnsi="Times New Roman"/>
          <w:i/>
          <w:iCs/>
        </w:rPr>
        <w:t>Fonovisa, Inc. et al. v. Does 1-41</w:t>
      </w:r>
      <w:r>
        <w:rPr>
          <w:rFonts w:ascii="Times New Roman" w:hAnsi="Times New Roman"/>
        </w:rPr>
        <w:t xml:space="preserve"> (No. A-04-CA-550 LY), </w:t>
      </w:r>
      <w:r>
        <w:rPr>
          <w:rFonts w:ascii="Times New Roman" w:hAnsi="Times New Roman"/>
          <w:i/>
          <w:iCs/>
        </w:rPr>
        <w:t>Atlantic Recording Corporation, et al. v. Does 1-151</w:t>
      </w:r>
      <w:r>
        <w:rPr>
          <w:rFonts w:ascii="Times New Roman" w:hAnsi="Times New Roman"/>
        </w:rPr>
        <w:t xml:space="preserve"> (No. A-04-CA-636 SS), </w:t>
      </w:r>
      <w:r>
        <w:rPr>
          <w:rFonts w:ascii="Times New Roman" w:hAnsi="Times New Roman"/>
          <w:i/>
          <w:iCs/>
        </w:rPr>
        <w:t>Elektra Entertainment Group, Inc. et al. v. Does 1-11</w:t>
      </w:r>
      <w:r>
        <w:rPr>
          <w:rFonts w:ascii="Times New Roman" w:hAnsi="Times New Roman"/>
        </w:rPr>
        <w:t xml:space="preserve"> (No. A-04-CA-703 LY); and </w:t>
      </w:r>
      <w:r>
        <w:rPr>
          <w:rFonts w:ascii="Times New Roman" w:hAnsi="Times New Roman"/>
          <w:i/>
          <w:iCs/>
        </w:rPr>
        <w:t>UMG Recordings, Inc., et al. v. Does 1-51</w:t>
      </w:r>
      <w:r>
        <w:rPr>
          <w:rFonts w:ascii="Times New Roman" w:hAnsi="Times New Roman"/>
        </w:rPr>
        <w:t xml:space="preserve"> (No. A-04-CA-704 LY) (W.D. Tex. Nov. 17, 2004), RJN Ex. A, (dismissing without prejudice all but first defendant in each of four lawsuits against a total of 254 defendants accused of unauthorized music file-sharing); Order Granting in Part and Denying in Part Plaintiffs’ Miscellaneous Administrative Request for Leave to Take Discovery Prior to Rule 26 Conference, </w:t>
      </w:r>
      <w:r>
        <w:rPr>
          <w:rFonts w:ascii="Times New Roman" w:hAnsi="Times New Roman"/>
          <w:i/>
          <w:iCs/>
        </w:rPr>
        <w:t>Twentieth Century Fox Film Corp., et al., v. Does 1-12</w:t>
      </w:r>
      <w:r>
        <w:rPr>
          <w:rFonts w:ascii="Times New Roman" w:hAnsi="Times New Roman"/>
        </w:rPr>
        <w:t>, No. C-04-04862 (N.D. Cal Nov. 16, 2004) (in copyright infringement action against twelve defendants, permitting discovery as to first Doe defendant but staying case as to remaining Does until plaintiff could demonstrate proper joinder).</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t xml:space="preserve">Plaintiff may argue that, unlike the RIAA cases, its allegations here are based upon use of the Internet to infringe a single work.  While that accurately describes the facts alleged in this case, it does not change the legal analysis. Whether the alleged infringement concerns a single copyrighted work or many, it was committed by unrelated defendants, at different times and locations, sometimes using different services, and perhaps subject to </w:t>
      </w:r>
      <w:r>
        <w:rPr>
          <w:rFonts w:ascii="Times New Roman" w:hAnsi="Times New Roman"/>
        </w:rPr>
        <w:lastRenderedPageBreak/>
        <w:t>different defenses.  That attenuated relationship is not sufficient for joinder.  See BMG Music v. Does 1-203, 2004 WL 953888, at *1.</w:t>
      </w:r>
    </w:p>
    <w:p w:rsidR="007A2D38" w:rsidRDefault="00A40242"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t>Nor does the analysis change because the BitTorrent protocol works by taking small fragments of a work from multiple people in order to assemble a copy. Nearly all of the older protocols in the aforementioned cases work in this fashion. Kazaa, eDonkey and various Gnutella clients (e.g., LimeWire) have incorporated multisource/swarming downloads since 2002.</w:t>
      </w:r>
      <w:r w:rsidRPr="007A2D38">
        <w:rPr>
          <w:rStyle w:val="FootnoteReference"/>
          <w:rFonts w:ascii="Times New Roman" w:hAnsi="Times New Roman"/>
        </w:rPr>
        <w:footnoteReference w:id="3"/>
      </w:r>
    </w:p>
    <w:p w:rsidR="00B81554" w:rsidRPr="0013600C" w:rsidRDefault="0005403B"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cs="Times New Roman"/>
        </w:rPr>
      </w:pPr>
      <w:r>
        <w:rPr>
          <w:rFonts w:ascii="Times New Roman" w:hAnsi="Times New Roman"/>
        </w:rPr>
        <w:tab/>
      </w:r>
      <w:r w:rsidRPr="007613EE">
        <w:rPr>
          <w:rFonts w:ascii="Times New Roman" w:hAnsi="Times New Roman"/>
        </w:rPr>
        <w:t>Plain</w:t>
      </w:r>
      <w:r w:rsidR="00D238AE" w:rsidRPr="007613EE">
        <w:rPr>
          <w:rFonts w:ascii="Times New Roman" w:hAnsi="Times New Roman"/>
        </w:rPr>
        <w:t>tiff</w:t>
      </w:r>
      <w:r w:rsidRPr="007613EE">
        <w:rPr>
          <w:rFonts w:ascii="Times New Roman" w:hAnsi="Times New Roman"/>
        </w:rPr>
        <w:t xml:space="preserve"> claims </w:t>
      </w:r>
      <w:r w:rsidR="00D238AE" w:rsidRPr="007613EE">
        <w:rPr>
          <w:rFonts w:ascii="Times New Roman" w:hAnsi="Times New Roman"/>
        </w:rPr>
        <w:t>a</w:t>
      </w:r>
      <w:r w:rsidRPr="007613EE">
        <w:rPr>
          <w:rFonts w:ascii="Times New Roman" w:hAnsi="Times New Roman"/>
        </w:rPr>
        <w:t xml:space="preserve">ll of the defendants are properly joined because they illegally </w:t>
      </w:r>
      <w:r w:rsidRPr="0013600C">
        <w:rPr>
          <w:rFonts w:ascii="Times New Roman" w:hAnsi="Times New Roman" w:cs="Times New Roman"/>
        </w:rPr>
        <w:t xml:space="preserve">downloaded/shared the </w:t>
      </w:r>
      <w:r w:rsidR="00E67B9E">
        <w:rPr>
          <w:rFonts w:ascii="Times New Roman" w:hAnsi="Times New Roman" w:cs="Times New Roman"/>
        </w:rPr>
        <w:t xml:space="preserve">Polish </w:t>
      </w:r>
      <w:r w:rsidRPr="0013600C">
        <w:rPr>
          <w:rFonts w:ascii="Times New Roman" w:hAnsi="Times New Roman" w:cs="Times New Roman"/>
        </w:rPr>
        <w:t xml:space="preserve">film </w:t>
      </w:r>
      <w:r w:rsidR="00D82F19" w:rsidRPr="0013600C">
        <w:rPr>
          <w:rFonts w:ascii="Times New Roman" w:hAnsi="Times New Roman" w:cs="Times New Roman"/>
        </w:rPr>
        <w:t>(</w:t>
      </w:r>
      <w:r w:rsidR="00141472" w:rsidRPr="008208B0">
        <w:rPr>
          <w:rFonts w:ascii="Times New Roman" w:hAnsi="Times New Roman" w:cs="Times New Roman"/>
          <w:i/>
        </w:rPr>
        <w:t>Weekend</w:t>
      </w:r>
      <w:r w:rsidR="00D82F19" w:rsidRPr="0013600C">
        <w:rPr>
          <w:rFonts w:ascii="Times New Roman" w:hAnsi="Times New Roman" w:cs="Times New Roman"/>
        </w:rPr>
        <w:t xml:space="preserve">) </w:t>
      </w:r>
      <w:r w:rsidRPr="0013600C">
        <w:rPr>
          <w:rFonts w:ascii="Times New Roman" w:hAnsi="Times New Roman" w:cs="Times New Roman"/>
        </w:rPr>
        <w:t xml:space="preserve">via BitTorrent.  Plaintiff provided the </w:t>
      </w:r>
      <w:r w:rsidR="001B0969" w:rsidRPr="0013600C">
        <w:rPr>
          <w:rFonts w:ascii="Times New Roman" w:hAnsi="Times New Roman" w:cs="Times New Roman"/>
        </w:rPr>
        <w:t>C</w:t>
      </w:r>
      <w:r w:rsidRPr="0013600C">
        <w:rPr>
          <w:rFonts w:ascii="Times New Roman" w:hAnsi="Times New Roman" w:cs="Times New Roman"/>
        </w:rPr>
        <w:t xml:space="preserve">ourt Exhibit </w:t>
      </w:r>
      <w:r w:rsidR="0058622E" w:rsidRPr="0013600C">
        <w:rPr>
          <w:rFonts w:ascii="Times New Roman" w:hAnsi="Times New Roman" w:cs="Times New Roman"/>
        </w:rPr>
        <w:t>A</w:t>
      </w:r>
      <w:r w:rsidR="001E72A4" w:rsidRPr="0013600C">
        <w:rPr>
          <w:rFonts w:ascii="Times New Roman" w:hAnsi="Times New Roman" w:cs="Times New Roman"/>
        </w:rPr>
        <w:t xml:space="preserve"> to their </w:t>
      </w:r>
      <w:r w:rsidR="0058622E" w:rsidRPr="0013600C">
        <w:rPr>
          <w:rFonts w:ascii="Times New Roman" w:hAnsi="Times New Roman" w:cs="Times New Roman"/>
        </w:rPr>
        <w:t>Complaint</w:t>
      </w:r>
      <w:r w:rsidR="003364E3" w:rsidRPr="0013600C">
        <w:rPr>
          <w:rFonts w:ascii="Times New Roman" w:hAnsi="Times New Roman" w:cs="Times New Roman"/>
        </w:rPr>
        <w:t xml:space="preserve"> listing all the IP addresses </w:t>
      </w:r>
      <w:r w:rsidRPr="0013600C">
        <w:rPr>
          <w:rFonts w:ascii="Times New Roman" w:hAnsi="Times New Roman" w:cs="Times New Roman"/>
        </w:rPr>
        <w:t xml:space="preserve">of the defendants and a specific </w:t>
      </w:r>
      <w:r w:rsidR="003364E3" w:rsidRPr="0013600C">
        <w:rPr>
          <w:rFonts w:ascii="Times New Roman" w:hAnsi="Times New Roman" w:cs="Times New Roman"/>
        </w:rPr>
        <w:t>date/time</w:t>
      </w:r>
      <w:r w:rsidR="00F81A4A" w:rsidRPr="0013600C">
        <w:rPr>
          <w:rFonts w:ascii="Times New Roman" w:hAnsi="Times New Roman" w:cs="Times New Roman"/>
        </w:rPr>
        <w:t xml:space="preserve"> (UTC),</w:t>
      </w:r>
      <w:r w:rsidRPr="0013600C">
        <w:rPr>
          <w:rFonts w:ascii="Times New Roman" w:hAnsi="Times New Roman" w:cs="Times New Roman"/>
        </w:rPr>
        <w:t xml:space="preserve"> </w:t>
      </w:r>
      <w:r w:rsidR="00F81A4A" w:rsidRPr="0013600C">
        <w:rPr>
          <w:rFonts w:ascii="Times New Roman" w:hAnsi="Times New Roman" w:cs="Times New Roman"/>
        </w:rPr>
        <w:t xml:space="preserve">it </w:t>
      </w:r>
      <w:r w:rsidR="00F81A4A" w:rsidRPr="006B3BE8">
        <w:rPr>
          <w:rFonts w:ascii="Times New Roman" w:hAnsi="Times New Roman" w:cs="Times New Roman"/>
        </w:rPr>
        <w:t>was observed illegally downloading/sharing the</w:t>
      </w:r>
      <w:r w:rsidR="00BC4293" w:rsidRPr="006B3BE8">
        <w:rPr>
          <w:rFonts w:ascii="Times New Roman" w:hAnsi="Times New Roman" w:cs="Times New Roman"/>
        </w:rPr>
        <w:t xml:space="preserve"> film.  John Doe #</w:t>
      </w:r>
      <w:r w:rsidR="004366C2">
        <w:rPr>
          <w:rFonts w:ascii="Times New Roman" w:hAnsi="Times New Roman" w:cs="Times New Roman"/>
        </w:rPr>
        <w:t>21</w:t>
      </w:r>
      <w:r w:rsidR="00BC4293" w:rsidRPr="006B3BE8">
        <w:rPr>
          <w:rFonts w:ascii="Times New Roman" w:hAnsi="Times New Roman" w:cs="Times New Roman"/>
        </w:rPr>
        <w:t xml:space="preserve"> </w:t>
      </w:r>
      <w:r w:rsidR="00D238AE" w:rsidRPr="006B3BE8">
        <w:rPr>
          <w:rFonts w:ascii="Times New Roman" w:hAnsi="Times New Roman" w:cs="Times New Roman"/>
        </w:rPr>
        <w:t xml:space="preserve">(IP address </w:t>
      </w:r>
      <w:r w:rsidR="004366C2">
        <w:rPr>
          <w:rFonts w:ascii="Times New Roman" w:hAnsi="Times New Roman" w:cs="Times New Roman"/>
          <w:color w:val="auto"/>
          <w:kern w:val="0"/>
        </w:rPr>
        <w:t>24.193.75.35</w:t>
      </w:r>
      <w:r w:rsidR="00D238AE" w:rsidRPr="006B3BE8">
        <w:rPr>
          <w:rFonts w:ascii="Times New Roman" w:hAnsi="Times New Roman" w:cs="Times New Roman"/>
        </w:rPr>
        <w:t xml:space="preserve">) </w:t>
      </w:r>
      <w:r w:rsidR="00BC4293" w:rsidRPr="006B3BE8">
        <w:rPr>
          <w:rFonts w:ascii="Times New Roman" w:hAnsi="Times New Roman" w:cs="Times New Roman"/>
        </w:rPr>
        <w:t xml:space="preserve">was the </w:t>
      </w:r>
      <w:r w:rsidR="00F81A4A" w:rsidRPr="006B3BE8">
        <w:rPr>
          <w:rFonts w:ascii="Times New Roman" w:hAnsi="Times New Roman" w:cs="Times New Roman"/>
        </w:rPr>
        <w:t xml:space="preserve">first instance </w:t>
      </w:r>
      <w:r w:rsidR="00D238AE" w:rsidRPr="006B3BE8">
        <w:rPr>
          <w:rFonts w:ascii="Times New Roman" w:hAnsi="Times New Roman" w:cs="Times New Roman"/>
        </w:rPr>
        <w:t xml:space="preserve">of downloading/sharing by defendants </w:t>
      </w:r>
      <w:r w:rsidR="00F81A4A" w:rsidRPr="006B3BE8">
        <w:rPr>
          <w:rFonts w:ascii="Times New Roman" w:hAnsi="Times New Roman" w:cs="Times New Roman"/>
        </w:rPr>
        <w:t>identified by plaintiff’s agent</w:t>
      </w:r>
      <w:r w:rsidR="00D238AE" w:rsidRPr="006B3BE8">
        <w:rPr>
          <w:rFonts w:ascii="Times New Roman" w:hAnsi="Times New Roman" w:cs="Times New Roman"/>
        </w:rPr>
        <w:t>s</w:t>
      </w:r>
      <w:r w:rsidR="00F81A4A" w:rsidRPr="006B3BE8">
        <w:rPr>
          <w:rFonts w:ascii="Times New Roman" w:hAnsi="Times New Roman" w:cs="Times New Roman"/>
        </w:rPr>
        <w:t xml:space="preserve"> </w:t>
      </w:r>
      <w:r w:rsidR="00D238AE" w:rsidRPr="006B3BE8">
        <w:rPr>
          <w:rFonts w:ascii="Times New Roman" w:hAnsi="Times New Roman" w:cs="Times New Roman"/>
        </w:rPr>
        <w:t xml:space="preserve">on </w:t>
      </w:r>
      <w:r w:rsidR="004366C2">
        <w:rPr>
          <w:rFonts w:ascii="Times New Roman" w:hAnsi="Times New Roman" w:cs="Times New Roman"/>
        </w:rPr>
        <w:t>10</w:t>
      </w:r>
      <w:r w:rsidR="00BC4293" w:rsidRPr="006B3BE8">
        <w:rPr>
          <w:rFonts w:ascii="Times New Roman" w:hAnsi="Times New Roman" w:cs="Times New Roman"/>
        </w:rPr>
        <w:t>/</w:t>
      </w:r>
      <w:r w:rsidR="004366C2">
        <w:rPr>
          <w:rFonts w:ascii="Times New Roman" w:hAnsi="Times New Roman" w:cs="Times New Roman"/>
        </w:rPr>
        <w:t>6</w:t>
      </w:r>
      <w:r w:rsidR="00BC4293" w:rsidRPr="006B3BE8">
        <w:rPr>
          <w:rFonts w:ascii="Times New Roman" w:hAnsi="Times New Roman" w:cs="Times New Roman"/>
        </w:rPr>
        <w:t>/2011</w:t>
      </w:r>
      <w:r w:rsidR="00D238AE" w:rsidRPr="006B3BE8">
        <w:rPr>
          <w:rFonts w:ascii="Times New Roman" w:hAnsi="Times New Roman" w:cs="Times New Roman"/>
        </w:rPr>
        <w:t xml:space="preserve"> at </w:t>
      </w:r>
      <w:r w:rsidR="004366C2">
        <w:rPr>
          <w:rFonts w:ascii="Times New Roman" w:hAnsi="Times New Roman" w:cs="Times New Roman"/>
        </w:rPr>
        <w:t>7</w:t>
      </w:r>
      <w:r w:rsidR="00D238AE" w:rsidRPr="006B3BE8">
        <w:rPr>
          <w:rFonts w:ascii="Times New Roman" w:hAnsi="Times New Roman" w:cs="Times New Roman"/>
        </w:rPr>
        <w:t>:</w:t>
      </w:r>
      <w:r w:rsidR="004366C2">
        <w:rPr>
          <w:rFonts w:ascii="Times New Roman" w:hAnsi="Times New Roman" w:cs="Times New Roman"/>
        </w:rPr>
        <w:t>48A</w:t>
      </w:r>
      <w:r w:rsidR="002771A9" w:rsidRPr="006B3BE8">
        <w:rPr>
          <w:rFonts w:ascii="Times New Roman" w:hAnsi="Times New Roman" w:cs="Times New Roman"/>
        </w:rPr>
        <w:t>M</w:t>
      </w:r>
      <w:r w:rsidR="00D238AE" w:rsidRPr="006B3BE8">
        <w:rPr>
          <w:rFonts w:ascii="Times New Roman" w:hAnsi="Times New Roman" w:cs="Times New Roman"/>
        </w:rPr>
        <w:t xml:space="preserve"> Coordinated Universal Time (UTC).  The last instance of downloading/sharing identified by Plaintiff’s agents was on </w:t>
      </w:r>
      <w:r w:rsidR="004366C2">
        <w:rPr>
          <w:rFonts w:ascii="Times New Roman" w:hAnsi="Times New Roman" w:cs="Times New Roman"/>
        </w:rPr>
        <w:t>11</w:t>
      </w:r>
      <w:r w:rsidR="00D238AE" w:rsidRPr="006B3BE8">
        <w:rPr>
          <w:rFonts w:ascii="Times New Roman" w:hAnsi="Times New Roman" w:cs="Times New Roman"/>
        </w:rPr>
        <w:t>/</w:t>
      </w:r>
      <w:r w:rsidR="004366C2">
        <w:rPr>
          <w:rFonts w:ascii="Times New Roman" w:hAnsi="Times New Roman" w:cs="Times New Roman"/>
        </w:rPr>
        <w:t>21</w:t>
      </w:r>
      <w:r w:rsidR="00D238AE" w:rsidRPr="006B3BE8">
        <w:rPr>
          <w:rFonts w:ascii="Times New Roman" w:hAnsi="Times New Roman" w:cs="Times New Roman"/>
        </w:rPr>
        <w:t xml:space="preserve">/2011, at </w:t>
      </w:r>
      <w:r w:rsidR="004366C2">
        <w:rPr>
          <w:rFonts w:ascii="Times New Roman" w:hAnsi="Times New Roman" w:cs="Times New Roman"/>
        </w:rPr>
        <w:t>4</w:t>
      </w:r>
      <w:r w:rsidR="00D238AE" w:rsidRPr="006B3BE8">
        <w:rPr>
          <w:rFonts w:ascii="Times New Roman" w:hAnsi="Times New Roman" w:cs="Times New Roman"/>
        </w:rPr>
        <w:t>:</w:t>
      </w:r>
      <w:r w:rsidR="004366C2">
        <w:rPr>
          <w:rFonts w:ascii="Times New Roman" w:hAnsi="Times New Roman" w:cs="Times New Roman"/>
        </w:rPr>
        <w:t>07P</w:t>
      </w:r>
      <w:r w:rsidR="0013600C" w:rsidRPr="006B3BE8">
        <w:rPr>
          <w:rFonts w:ascii="Times New Roman" w:hAnsi="Times New Roman" w:cs="Times New Roman"/>
        </w:rPr>
        <w:t>M</w:t>
      </w:r>
      <w:r w:rsidR="00D238AE" w:rsidRPr="006B3BE8">
        <w:rPr>
          <w:rFonts w:ascii="Times New Roman" w:hAnsi="Times New Roman" w:cs="Times New Roman"/>
        </w:rPr>
        <w:t xml:space="preserve"> UTC</w:t>
      </w:r>
      <w:r w:rsidR="00D82F19" w:rsidRPr="006B3BE8">
        <w:rPr>
          <w:rFonts w:ascii="Times New Roman" w:hAnsi="Times New Roman" w:cs="Times New Roman"/>
        </w:rPr>
        <w:t xml:space="preserve">, by John Doe # </w:t>
      </w:r>
      <w:r w:rsidR="004366C2">
        <w:rPr>
          <w:rFonts w:ascii="Times New Roman" w:hAnsi="Times New Roman" w:cs="Times New Roman"/>
        </w:rPr>
        <w:t>31</w:t>
      </w:r>
      <w:r w:rsidR="00D82F19" w:rsidRPr="006B3BE8">
        <w:rPr>
          <w:rFonts w:ascii="Times New Roman" w:hAnsi="Times New Roman" w:cs="Times New Roman"/>
        </w:rPr>
        <w:t xml:space="preserve"> (IP address </w:t>
      </w:r>
      <w:r w:rsidR="004366C2">
        <w:rPr>
          <w:rFonts w:ascii="Times New Roman" w:hAnsi="Times New Roman" w:cs="Times New Roman"/>
        </w:rPr>
        <w:t>99</w:t>
      </w:r>
      <w:r w:rsidR="00C2335E">
        <w:rPr>
          <w:rFonts w:ascii="Times New Roman" w:hAnsi="Times New Roman" w:cs="Times New Roman"/>
        </w:rPr>
        <w:t>.</w:t>
      </w:r>
      <w:r w:rsidR="004366C2">
        <w:rPr>
          <w:rFonts w:ascii="Times New Roman" w:hAnsi="Times New Roman" w:cs="Times New Roman"/>
        </w:rPr>
        <w:t>41</w:t>
      </w:r>
      <w:r w:rsidR="00C2335E">
        <w:rPr>
          <w:rFonts w:ascii="Times New Roman" w:hAnsi="Times New Roman" w:cs="Times New Roman"/>
        </w:rPr>
        <w:t>.</w:t>
      </w:r>
      <w:r w:rsidR="004366C2">
        <w:rPr>
          <w:rFonts w:ascii="Times New Roman" w:hAnsi="Times New Roman" w:cs="Times New Roman"/>
        </w:rPr>
        <w:t>241</w:t>
      </w:r>
      <w:r w:rsidR="00C2335E">
        <w:rPr>
          <w:rFonts w:ascii="Times New Roman" w:hAnsi="Times New Roman" w:cs="Times New Roman"/>
        </w:rPr>
        <w:t>.</w:t>
      </w:r>
      <w:r w:rsidR="004366C2">
        <w:rPr>
          <w:rFonts w:ascii="Times New Roman" w:hAnsi="Times New Roman" w:cs="Times New Roman"/>
        </w:rPr>
        <w:t>44</w:t>
      </w:r>
      <w:r w:rsidR="00D82F19" w:rsidRPr="006B3BE8">
        <w:rPr>
          <w:rFonts w:ascii="Times New Roman" w:hAnsi="Times New Roman" w:cs="Times New Roman"/>
        </w:rPr>
        <w:t>)</w:t>
      </w:r>
      <w:r w:rsidR="00D238AE" w:rsidRPr="006B3BE8">
        <w:rPr>
          <w:rFonts w:ascii="Times New Roman" w:hAnsi="Times New Roman" w:cs="Times New Roman"/>
        </w:rPr>
        <w:t xml:space="preserve">.  Plaintiff </w:t>
      </w:r>
      <w:r w:rsidR="00B81554" w:rsidRPr="006B3BE8">
        <w:rPr>
          <w:rFonts w:ascii="Times New Roman" w:hAnsi="Times New Roman" w:cs="Times New Roman"/>
        </w:rPr>
        <w:t xml:space="preserve">incorrectly </w:t>
      </w:r>
      <w:r w:rsidR="00D238AE" w:rsidRPr="006B3BE8">
        <w:rPr>
          <w:rFonts w:ascii="Times New Roman" w:hAnsi="Times New Roman" w:cs="Times New Roman"/>
        </w:rPr>
        <w:t>state</w:t>
      </w:r>
      <w:r w:rsidR="006162F9" w:rsidRPr="006B3BE8">
        <w:rPr>
          <w:rFonts w:ascii="Times New Roman" w:hAnsi="Times New Roman" w:cs="Times New Roman"/>
        </w:rPr>
        <w:t>s</w:t>
      </w:r>
      <w:r w:rsidR="00D238AE" w:rsidRPr="006B3BE8">
        <w:rPr>
          <w:rFonts w:ascii="Times New Roman" w:hAnsi="Times New Roman" w:cs="Times New Roman"/>
        </w:rPr>
        <w:t xml:space="preserve"> </w:t>
      </w:r>
      <w:r w:rsidR="00177483" w:rsidRPr="006B3BE8">
        <w:rPr>
          <w:rFonts w:ascii="Times New Roman" w:hAnsi="Times New Roman" w:cs="Times New Roman"/>
        </w:rPr>
        <w:t xml:space="preserve">the infringement was accomplished by the Defendants “acting in concert with each other.”   </w:t>
      </w:r>
      <w:r w:rsidR="00B81554" w:rsidRPr="006B3BE8">
        <w:rPr>
          <w:rFonts w:ascii="Times New Roman" w:hAnsi="Times New Roman" w:cs="Times New Roman"/>
        </w:rPr>
        <w:t xml:space="preserve">Exhibit </w:t>
      </w:r>
      <w:r w:rsidR="003364E3" w:rsidRPr="006B3BE8">
        <w:rPr>
          <w:rFonts w:ascii="Times New Roman" w:hAnsi="Times New Roman" w:cs="Times New Roman"/>
        </w:rPr>
        <w:t>A</w:t>
      </w:r>
      <w:r w:rsidR="00B81554" w:rsidRPr="006B3BE8">
        <w:rPr>
          <w:rFonts w:ascii="Times New Roman" w:hAnsi="Times New Roman" w:cs="Times New Roman"/>
        </w:rPr>
        <w:t xml:space="preserve"> </w:t>
      </w:r>
      <w:r w:rsidR="001E72A4" w:rsidRPr="006B3BE8">
        <w:rPr>
          <w:rFonts w:ascii="Times New Roman" w:hAnsi="Times New Roman" w:cs="Times New Roman"/>
        </w:rPr>
        <w:t xml:space="preserve">to </w:t>
      </w:r>
      <w:r w:rsidR="003364E3" w:rsidRPr="006B3BE8">
        <w:rPr>
          <w:rFonts w:ascii="Times New Roman" w:hAnsi="Times New Roman" w:cs="Times New Roman"/>
        </w:rPr>
        <w:t xml:space="preserve">the complaint </w:t>
      </w:r>
      <w:r w:rsidR="00B81554" w:rsidRPr="006B3BE8">
        <w:rPr>
          <w:rFonts w:ascii="Times New Roman" w:hAnsi="Times New Roman" w:cs="Times New Roman"/>
        </w:rPr>
        <w:t>shows the entire timeframe of the activity</w:t>
      </w:r>
      <w:r w:rsidR="00E67B9E">
        <w:rPr>
          <w:rFonts w:ascii="Times New Roman" w:hAnsi="Times New Roman" w:cs="Times New Roman"/>
        </w:rPr>
        <w:t xml:space="preserve"> (</w:t>
      </w:r>
      <w:r w:rsidR="004366C2">
        <w:rPr>
          <w:rFonts w:ascii="Times New Roman" w:hAnsi="Times New Roman" w:cs="Times New Roman"/>
        </w:rPr>
        <w:t>6</w:t>
      </w:r>
      <w:r w:rsidR="00E67B9E">
        <w:rPr>
          <w:rFonts w:ascii="Times New Roman" w:hAnsi="Times New Roman" w:cs="Times New Roman"/>
        </w:rPr>
        <w:t xml:space="preserve"> </w:t>
      </w:r>
      <w:r w:rsidR="004366C2">
        <w:rPr>
          <w:rFonts w:ascii="Times New Roman" w:hAnsi="Times New Roman" w:cs="Times New Roman"/>
        </w:rPr>
        <w:t>Oct</w:t>
      </w:r>
      <w:r w:rsidR="00E67B9E">
        <w:rPr>
          <w:rFonts w:ascii="Times New Roman" w:hAnsi="Times New Roman" w:cs="Times New Roman"/>
        </w:rPr>
        <w:t xml:space="preserve"> 11 – </w:t>
      </w:r>
      <w:r w:rsidR="004366C2">
        <w:rPr>
          <w:rFonts w:ascii="Times New Roman" w:hAnsi="Times New Roman" w:cs="Times New Roman"/>
        </w:rPr>
        <w:t>21</w:t>
      </w:r>
      <w:r w:rsidR="00E67B9E">
        <w:rPr>
          <w:rFonts w:ascii="Times New Roman" w:hAnsi="Times New Roman" w:cs="Times New Roman"/>
        </w:rPr>
        <w:t xml:space="preserve"> </w:t>
      </w:r>
      <w:r w:rsidR="004366C2">
        <w:rPr>
          <w:rFonts w:ascii="Times New Roman" w:hAnsi="Times New Roman" w:cs="Times New Roman"/>
        </w:rPr>
        <w:t>Nov</w:t>
      </w:r>
      <w:r w:rsidR="00E67B9E">
        <w:rPr>
          <w:rFonts w:ascii="Times New Roman" w:hAnsi="Times New Roman" w:cs="Times New Roman"/>
        </w:rPr>
        <w:t xml:space="preserve"> 11)</w:t>
      </w:r>
      <w:r w:rsidR="00B81554" w:rsidRPr="006B3BE8">
        <w:rPr>
          <w:rFonts w:ascii="Times New Roman" w:hAnsi="Times New Roman" w:cs="Times New Roman"/>
        </w:rPr>
        <w:t>, but not which IP addresses</w:t>
      </w:r>
      <w:r w:rsidR="00B81554" w:rsidRPr="0013600C">
        <w:rPr>
          <w:rFonts w:ascii="Times New Roman" w:hAnsi="Times New Roman" w:cs="Times New Roman"/>
        </w:rPr>
        <w:t xml:space="preserve"> </w:t>
      </w:r>
      <w:r w:rsidR="003364E3" w:rsidRPr="0013600C">
        <w:rPr>
          <w:rFonts w:ascii="Times New Roman" w:hAnsi="Times New Roman" w:cs="Times New Roman"/>
        </w:rPr>
        <w:t xml:space="preserve">actually </w:t>
      </w:r>
      <w:r w:rsidR="00B81554" w:rsidRPr="0013600C">
        <w:rPr>
          <w:rFonts w:ascii="Times New Roman" w:hAnsi="Times New Roman" w:cs="Times New Roman"/>
        </w:rPr>
        <w:t>acted in concert.</w:t>
      </w:r>
      <w:r w:rsidR="004012E7">
        <w:rPr>
          <w:rFonts w:ascii="Times New Roman" w:hAnsi="Times New Roman" w:cs="Times New Roman"/>
        </w:rPr>
        <w:t xml:space="preserve">  </w:t>
      </w:r>
      <w:r w:rsidR="00B81554" w:rsidRPr="0013600C">
        <w:rPr>
          <w:rFonts w:ascii="Times New Roman" w:hAnsi="Times New Roman" w:cs="Times New Roman"/>
        </w:rPr>
        <w:t>The nature of BitTor</w:t>
      </w:r>
      <w:r w:rsidR="006D231F" w:rsidRPr="0013600C">
        <w:rPr>
          <w:rFonts w:ascii="Times New Roman" w:hAnsi="Times New Roman" w:cs="Times New Roman"/>
        </w:rPr>
        <w:t>r</w:t>
      </w:r>
      <w:r w:rsidR="00B81554" w:rsidRPr="0013600C">
        <w:rPr>
          <w:rFonts w:ascii="Times New Roman" w:hAnsi="Times New Roman" w:cs="Times New Roman"/>
        </w:rPr>
        <w:t xml:space="preserve">ent does not support Plaintiff’s claim that All </w:t>
      </w:r>
      <w:r w:rsidR="00D1407E" w:rsidRPr="0013600C">
        <w:rPr>
          <w:rFonts w:ascii="Times New Roman" w:hAnsi="Times New Roman" w:cs="Times New Roman"/>
        </w:rPr>
        <w:t>John Doe</w:t>
      </w:r>
      <w:r w:rsidR="00B81554" w:rsidRPr="0013600C">
        <w:rPr>
          <w:rFonts w:ascii="Times New Roman" w:hAnsi="Times New Roman" w:cs="Times New Roman"/>
        </w:rPr>
        <w:t xml:space="preserve"> IP addresses acted together for the entire period</w:t>
      </w:r>
      <w:r w:rsidR="00D1407E" w:rsidRPr="0013600C">
        <w:rPr>
          <w:rFonts w:ascii="Times New Roman" w:hAnsi="Times New Roman" w:cs="Times New Roman"/>
        </w:rPr>
        <w:t xml:space="preserve"> of approximately t</w:t>
      </w:r>
      <w:r w:rsidR="0013600C" w:rsidRPr="0013600C">
        <w:rPr>
          <w:rFonts w:ascii="Times New Roman" w:hAnsi="Times New Roman" w:cs="Times New Roman"/>
        </w:rPr>
        <w:t>wo</w:t>
      </w:r>
      <w:r w:rsidR="00D1407E" w:rsidRPr="0013600C">
        <w:rPr>
          <w:rFonts w:ascii="Times New Roman" w:hAnsi="Times New Roman" w:cs="Times New Roman"/>
        </w:rPr>
        <w:t xml:space="preserve"> months.</w:t>
      </w:r>
    </w:p>
    <w:p w:rsidR="006162F9" w:rsidRDefault="00B8155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sidRPr="007613EE">
        <w:rPr>
          <w:rFonts w:ascii="Times New Roman" w:hAnsi="Times New Roman"/>
        </w:rPr>
        <w:tab/>
        <w:t>The nature of BitTo</w:t>
      </w:r>
      <w:r w:rsidR="006D231F">
        <w:rPr>
          <w:rFonts w:ascii="Times New Roman" w:hAnsi="Times New Roman"/>
        </w:rPr>
        <w:t>rr</w:t>
      </w:r>
      <w:r w:rsidRPr="007613EE">
        <w:rPr>
          <w:rFonts w:ascii="Times New Roman" w:hAnsi="Times New Roman"/>
        </w:rPr>
        <w:t>ent</w:t>
      </w:r>
      <w:r w:rsidR="00EB4EBA" w:rsidRPr="007613EE">
        <w:rPr>
          <w:rFonts w:ascii="Times New Roman" w:hAnsi="Times New Roman"/>
        </w:rPr>
        <w:t xml:space="preserve"> is that the work in question is first made available to others BitTorrent users by a small number, usually one IP address.  </w:t>
      </w:r>
      <w:r w:rsidR="00571E6D" w:rsidRPr="007613EE">
        <w:rPr>
          <w:rFonts w:ascii="Times New Roman" w:hAnsi="Times New Roman"/>
        </w:rPr>
        <w:t xml:space="preserve">As other BitTorrent users join and start to download/share the work, the swarm grows.  Depending on how popular the work is, the swarm can grow fast, or not at all.  Eventually as the popularity of the </w:t>
      </w:r>
      <w:r w:rsidR="001B0969">
        <w:rPr>
          <w:rFonts w:ascii="Times New Roman" w:hAnsi="Times New Roman"/>
        </w:rPr>
        <w:t xml:space="preserve">shared </w:t>
      </w:r>
      <w:r w:rsidR="00571E6D" w:rsidRPr="007613EE">
        <w:rPr>
          <w:rFonts w:ascii="Times New Roman" w:hAnsi="Times New Roman"/>
        </w:rPr>
        <w:t xml:space="preserve">work </w:t>
      </w:r>
      <w:r w:rsidR="001B0969">
        <w:rPr>
          <w:rFonts w:ascii="Times New Roman" w:hAnsi="Times New Roman"/>
        </w:rPr>
        <w:t xml:space="preserve">drops, </w:t>
      </w:r>
      <w:r w:rsidR="00571E6D" w:rsidRPr="007613EE">
        <w:rPr>
          <w:rFonts w:ascii="Times New Roman" w:hAnsi="Times New Roman"/>
        </w:rPr>
        <w:t>the</w:t>
      </w:r>
      <w:r w:rsidR="00571E6D">
        <w:rPr>
          <w:rFonts w:ascii="Times New Roman" w:hAnsi="Times New Roman"/>
        </w:rPr>
        <w:t xml:space="preserve"> swarm shrink</w:t>
      </w:r>
      <w:r w:rsidR="00D1407E">
        <w:rPr>
          <w:rFonts w:ascii="Times New Roman" w:hAnsi="Times New Roman"/>
        </w:rPr>
        <w:t>s</w:t>
      </w:r>
      <w:r w:rsidR="001B0969">
        <w:rPr>
          <w:rFonts w:ascii="Times New Roman" w:hAnsi="Times New Roman"/>
        </w:rPr>
        <w:t xml:space="preserve">, </w:t>
      </w:r>
      <w:r w:rsidR="00571E6D">
        <w:rPr>
          <w:rFonts w:ascii="Times New Roman" w:hAnsi="Times New Roman"/>
        </w:rPr>
        <w:t>and eventually disappear</w:t>
      </w:r>
      <w:r w:rsidR="00D1407E">
        <w:rPr>
          <w:rFonts w:ascii="Times New Roman" w:hAnsi="Times New Roman"/>
        </w:rPr>
        <w:t>s</w:t>
      </w:r>
      <w:r w:rsidR="00571E6D">
        <w:rPr>
          <w:rFonts w:ascii="Times New Roman" w:hAnsi="Times New Roman"/>
        </w:rPr>
        <w:t>.</w:t>
      </w:r>
      <w:r w:rsidR="00D1407E">
        <w:rPr>
          <w:rFonts w:ascii="Times New Roman" w:hAnsi="Times New Roman"/>
        </w:rPr>
        <w:t xml:space="preserve">  IP addresses commonly join and leave various </w:t>
      </w:r>
      <w:r w:rsidR="001B0969">
        <w:rPr>
          <w:rFonts w:ascii="Times New Roman" w:hAnsi="Times New Roman"/>
        </w:rPr>
        <w:t xml:space="preserve">BitTorrent </w:t>
      </w:r>
      <w:r w:rsidR="00D1407E">
        <w:rPr>
          <w:rFonts w:ascii="Times New Roman" w:hAnsi="Times New Roman"/>
        </w:rPr>
        <w:t>swarms at all times during the life of the torrent</w:t>
      </w:r>
      <w:r w:rsidR="00D1407E" w:rsidRPr="006B3BE8">
        <w:rPr>
          <w:rFonts w:ascii="Times New Roman" w:hAnsi="Times New Roman"/>
        </w:rPr>
        <w:t xml:space="preserve">.  </w:t>
      </w:r>
      <w:r w:rsidR="00C01209">
        <w:rPr>
          <w:rFonts w:ascii="Times New Roman" w:hAnsi="Times New Roman"/>
        </w:rPr>
        <w:t xml:space="preserve">Exhibit </w:t>
      </w:r>
      <w:r w:rsidR="00124B38">
        <w:rPr>
          <w:rFonts w:ascii="Times New Roman" w:hAnsi="Times New Roman"/>
        </w:rPr>
        <w:t>A</w:t>
      </w:r>
      <w:r w:rsidR="00C01209">
        <w:rPr>
          <w:rFonts w:ascii="Times New Roman" w:hAnsi="Times New Roman"/>
        </w:rPr>
        <w:t xml:space="preserve"> to this motion shows </w:t>
      </w:r>
      <w:r w:rsidR="00E0105B">
        <w:rPr>
          <w:rFonts w:ascii="Times New Roman" w:hAnsi="Times New Roman"/>
        </w:rPr>
        <w:t xml:space="preserve">the number </w:t>
      </w:r>
      <w:r w:rsidR="00272F11">
        <w:rPr>
          <w:rFonts w:ascii="Times New Roman" w:hAnsi="Times New Roman"/>
        </w:rPr>
        <w:t xml:space="preserve">of </w:t>
      </w:r>
      <w:r w:rsidR="00E0105B">
        <w:rPr>
          <w:rFonts w:ascii="Times New Roman" w:hAnsi="Times New Roman"/>
        </w:rPr>
        <w:t xml:space="preserve">IP addresses Plaintiff </w:t>
      </w:r>
      <w:r w:rsidR="00B74434">
        <w:rPr>
          <w:rFonts w:ascii="Times New Roman" w:hAnsi="Times New Roman"/>
        </w:rPr>
        <w:t>identified</w:t>
      </w:r>
      <w:r w:rsidR="00E0105B">
        <w:rPr>
          <w:rFonts w:ascii="Times New Roman" w:hAnsi="Times New Roman"/>
        </w:rPr>
        <w:t xml:space="preserve"> during </w:t>
      </w:r>
      <w:r w:rsidR="00272F11">
        <w:rPr>
          <w:rFonts w:ascii="Times New Roman" w:hAnsi="Times New Roman"/>
        </w:rPr>
        <w:t xml:space="preserve">each day </w:t>
      </w:r>
      <w:r w:rsidR="00E0105B">
        <w:rPr>
          <w:rFonts w:ascii="Times New Roman" w:hAnsi="Times New Roman"/>
        </w:rPr>
        <w:t>their collections (</w:t>
      </w:r>
      <w:r w:rsidR="00B34E13">
        <w:rPr>
          <w:rFonts w:ascii="Times New Roman" w:hAnsi="Times New Roman" w:cs="Times New Roman"/>
        </w:rPr>
        <w:t>6 Oct 11 – 21 Nov 11</w:t>
      </w:r>
      <w:r w:rsidR="00E0105B">
        <w:rPr>
          <w:rFonts w:ascii="Times New Roman" w:hAnsi="Times New Roman"/>
        </w:rPr>
        <w:t>).</w:t>
      </w:r>
      <w:r w:rsidR="0083530C">
        <w:rPr>
          <w:rFonts w:ascii="Times New Roman" w:hAnsi="Times New Roman"/>
        </w:rPr>
        <w:t xml:space="preserve">  This </w:t>
      </w:r>
      <w:r w:rsidR="00B34E13">
        <w:rPr>
          <w:rFonts w:ascii="Times New Roman" w:hAnsi="Times New Roman"/>
        </w:rPr>
        <w:t>table</w:t>
      </w:r>
      <w:r w:rsidR="00272F11">
        <w:rPr>
          <w:rFonts w:ascii="Times New Roman" w:hAnsi="Times New Roman"/>
        </w:rPr>
        <w:t xml:space="preserve"> shows the largest number of IP addresses identified by Plaintiff occurred during the middle portion of their collection efforts.</w:t>
      </w:r>
      <w:r w:rsidR="00E0105B">
        <w:rPr>
          <w:rFonts w:ascii="Times New Roman" w:hAnsi="Times New Roman"/>
        </w:rPr>
        <w:t xml:space="preserve">  </w:t>
      </w:r>
      <w:r w:rsidR="00D1407E" w:rsidRPr="006B3BE8">
        <w:rPr>
          <w:rFonts w:ascii="Times New Roman" w:hAnsi="Times New Roman"/>
        </w:rPr>
        <w:t>Plaintiff’s agent</w:t>
      </w:r>
      <w:r w:rsidR="006B3BE8" w:rsidRPr="006B3BE8">
        <w:rPr>
          <w:rFonts w:ascii="Times New Roman" w:hAnsi="Times New Roman"/>
        </w:rPr>
        <w:t>s who</w:t>
      </w:r>
      <w:r w:rsidR="004A4616" w:rsidRPr="006B3BE8">
        <w:rPr>
          <w:rFonts w:ascii="Times New Roman" w:hAnsi="Times New Roman"/>
        </w:rPr>
        <w:t xml:space="preserve"> </w:t>
      </w:r>
      <w:r w:rsidR="001B0969" w:rsidRPr="006B3BE8">
        <w:rPr>
          <w:rFonts w:ascii="Times New Roman" w:hAnsi="Times New Roman"/>
        </w:rPr>
        <w:t xml:space="preserve">collected the data on John Doe IP addresses </w:t>
      </w:r>
      <w:r w:rsidR="004A4616" w:rsidRPr="006B3BE8">
        <w:rPr>
          <w:rFonts w:ascii="Times New Roman" w:hAnsi="Times New Roman"/>
        </w:rPr>
        <w:t xml:space="preserve">(Exhibit </w:t>
      </w:r>
      <w:r w:rsidR="00697BC8" w:rsidRPr="006B3BE8">
        <w:rPr>
          <w:rFonts w:ascii="Times New Roman" w:hAnsi="Times New Roman"/>
        </w:rPr>
        <w:t xml:space="preserve">A of </w:t>
      </w:r>
      <w:r w:rsidR="006B3BE8" w:rsidRPr="006B3BE8">
        <w:rPr>
          <w:rFonts w:ascii="Times New Roman" w:hAnsi="Times New Roman"/>
        </w:rPr>
        <w:t xml:space="preserve">the </w:t>
      </w:r>
      <w:r w:rsidR="006B3BE8" w:rsidRPr="006B3BE8">
        <w:rPr>
          <w:rFonts w:ascii="Times New Roman" w:hAnsi="Times New Roman"/>
        </w:rPr>
        <w:lastRenderedPageBreak/>
        <w:t>complaint</w:t>
      </w:r>
      <w:r w:rsidR="004A4616" w:rsidRPr="006B3BE8">
        <w:rPr>
          <w:rFonts w:ascii="Times New Roman" w:hAnsi="Times New Roman"/>
        </w:rPr>
        <w:t>)</w:t>
      </w:r>
      <w:r w:rsidR="001B0969" w:rsidRPr="006B3BE8">
        <w:rPr>
          <w:rFonts w:ascii="Times New Roman" w:hAnsi="Times New Roman"/>
        </w:rPr>
        <w:t xml:space="preserve"> </w:t>
      </w:r>
      <w:r w:rsidR="00D1407E" w:rsidRPr="006B3BE8">
        <w:rPr>
          <w:rFonts w:ascii="Times New Roman" w:hAnsi="Times New Roman"/>
        </w:rPr>
        <w:t xml:space="preserve">can verify </w:t>
      </w:r>
      <w:r w:rsidR="004A4616" w:rsidRPr="006B3BE8">
        <w:rPr>
          <w:rFonts w:ascii="Times New Roman" w:hAnsi="Times New Roman"/>
        </w:rPr>
        <w:t>the nature of BitTorrent</w:t>
      </w:r>
      <w:r w:rsidR="00D1407E" w:rsidRPr="006B3BE8">
        <w:rPr>
          <w:rFonts w:ascii="Times New Roman" w:hAnsi="Times New Roman"/>
        </w:rPr>
        <w:t xml:space="preserve">, as well as provide details on </w:t>
      </w:r>
      <w:r w:rsidR="004A4616" w:rsidRPr="006B3BE8">
        <w:rPr>
          <w:rFonts w:ascii="Times New Roman" w:hAnsi="Times New Roman"/>
        </w:rPr>
        <w:t xml:space="preserve">who of the John Does </w:t>
      </w:r>
      <w:r w:rsidR="00D1407E" w:rsidRPr="006B3BE8">
        <w:rPr>
          <w:rFonts w:ascii="Times New Roman" w:hAnsi="Times New Roman"/>
        </w:rPr>
        <w:t xml:space="preserve">IP addresses </w:t>
      </w:r>
      <w:r w:rsidR="004A4616" w:rsidRPr="006B3BE8">
        <w:rPr>
          <w:rFonts w:ascii="Times New Roman" w:hAnsi="Times New Roman"/>
        </w:rPr>
        <w:t xml:space="preserve">in this case </w:t>
      </w:r>
      <w:r w:rsidR="00D1407E" w:rsidRPr="006B3BE8">
        <w:rPr>
          <w:rFonts w:ascii="Times New Roman" w:hAnsi="Times New Roman"/>
        </w:rPr>
        <w:t xml:space="preserve">truly </w:t>
      </w:r>
      <w:r w:rsidR="004A4616" w:rsidRPr="006B3BE8">
        <w:rPr>
          <w:rFonts w:ascii="Times New Roman" w:hAnsi="Times New Roman"/>
        </w:rPr>
        <w:t xml:space="preserve">shared the work between </w:t>
      </w:r>
      <w:r w:rsidR="00D82F19" w:rsidRPr="006B3BE8">
        <w:rPr>
          <w:rFonts w:ascii="Times New Roman" w:hAnsi="Times New Roman"/>
        </w:rPr>
        <w:t xml:space="preserve">the other John Does </w:t>
      </w:r>
      <w:r w:rsidR="004A4616" w:rsidRPr="006B3BE8">
        <w:rPr>
          <w:rFonts w:ascii="Times New Roman" w:hAnsi="Times New Roman"/>
        </w:rPr>
        <w:t>IP addresses</w:t>
      </w:r>
      <w:r w:rsidR="00D82F19" w:rsidRPr="006B3BE8">
        <w:rPr>
          <w:rFonts w:ascii="Times New Roman" w:hAnsi="Times New Roman"/>
        </w:rPr>
        <w:t xml:space="preserve"> in this case</w:t>
      </w:r>
      <w:r w:rsidR="004A4616" w:rsidRPr="006B3BE8">
        <w:rPr>
          <w:rFonts w:ascii="Times New Roman" w:hAnsi="Times New Roman"/>
        </w:rPr>
        <w:t>.</w:t>
      </w:r>
      <w:r w:rsidR="00F80E31">
        <w:rPr>
          <w:rFonts w:ascii="Times New Roman" w:hAnsi="Times New Roman"/>
        </w:rPr>
        <w:t xml:space="preserve">  </w:t>
      </w:r>
      <w:r w:rsidR="00571E6D">
        <w:rPr>
          <w:rFonts w:ascii="Times New Roman" w:hAnsi="Times New Roman"/>
        </w:rPr>
        <w:t xml:space="preserve">   </w:t>
      </w:r>
      <w:r>
        <w:rPr>
          <w:rFonts w:ascii="Times New Roman" w:hAnsi="Times New Roman"/>
        </w:rPr>
        <w:t xml:space="preserve">   </w:t>
      </w:r>
    </w:p>
    <w:p w:rsidR="00DA670F" w:rsidRDefault="004A4616"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cs="Times New Roman"/>
        </w:rPr>
      </w:pPr>
      <w:r w:rsidRPr="007613EE">
        <w:rPr>
          <w:rFonts w:ascii="Times New Roman" w:hAnsi="Times New Roman"/>
        </w:rPr>
        <w:tab/>
      </w:r>
      <w:r w:rsidR="00503794" w:rsidRPr="00697BC8">
        <w:rPr>
          <w:rFonts w:ascii="Times New Roman" w:hAnsi="Times New Roman"/>
        </w:rPr>
        <w:t xml:space="preserve">In the </w:t>
      </w:r>
      <w:r w:rsidR="00503794" w:rsidRPr="00697BC8">
        <w:rPr>
          <w:rFonts w:ascii="Times New Roman" w:hAnsi="Times New Roman" w:cs="Times New Roman"/>
        </w:rPr>
        <w:t xml:space="preserve">January 2011 Technical Report: </w:t>
      </w:r>
      <w:r w:rsidR="00503794" w:rsidRPr="00697BC8">
        <w:rPr>
          <w:rFonts w:ascii="Times New Roman" w:hAnsi="Times New Roman" w:cs="Times New Roman"/>
          <w:i/>
        </w:rPr>
        <w:t>An Estimate of Infringing Use of the Internet</w:t>
      </w:r>
      <w:r w:rsidR="00503794" w:rsidRPr="00697BC8">
        <w:rPr>
          <w:rFonts w:ascii="Times New Roman" w:hAnsi="Times New Roman" w:cs="Times New Roman"/>
        </w:rPr>
        <w:t xml:space="preserve">, by </w:t>
      </w:r>
      <w:r w:rsidRPr="00697BC8">
        <w:rPr>
          <w:rFonts w:ascii="Times New Roman" w:hAnsi="Times New Roman" w:cs="Times New Roman"/>
          <w:i/>
        </w:rPr>
        <w:t>E</w:t>
      </w:r>
      <w:r w:rsidR="00697BC8">
        <w:rPr>
          <w:rFonts w:ascii="Times New Roman" w:hAnsi="Times New Roman" w:cs="Times New Roman"/>
          <w:i/>
        </w:rPr>
        <w:t>nvisional</w:t>
      </w:r>
      <w:r w:rsidR="00184124" w:rsidRPr="007A2D38">
        <w:rPr>
          <w:rStyle w:val="FootnoteReference"/>
          <w:rFonts w:ascii="Times New Roman" w:hAnsi="Times New Roman"/>
        </w:rPr>
        <w:footnoteReference w:id="4"/>
      </w:r>
      <w:r w:rsidR="0005403B" w:rsidRPr="00697BC8">
        <w:rPr>
          <w:rFonts w:ascii="Times New Roman" w:hAnsi="Times New Roman" w:cs="Times New Roman"/>
          <w:i/>
        </w:rPr>
        <w:t xml:space="preserve"> </w:t>
      </w:r>
      <w:r w:rsidR="0005403B" w:rsidRPr="00697BC8">
        <w:rPr>
          <w:rFonts w:ascii="Times New Roman" w:hAnsi="Times New Roman" w:cs="Times New Roman"/>
        </w:rPr>
        <w:t>(</w:t>
      </w:r>
      <w:r w:rsidRPr="00697BC8">
        <w:rPr>
          <w:rFonts w:ascii="Times New Roman" w:hAnsi="Times New Roman" w:cs="Times New Roman"/>
        </w:rPr>
        <w:t xml:space="preserve">a </w:t>
      </w:r>
      <w:r w:rsidR="002775B9">
        <w:rPr>
          <w:rFonts w:ascii="Times New Roman" w:hAnsi="Times New Roman" w:cs="Times New Roman"/>
        </w:rPr>
        <w:t>major c</w:t>
      </w:r>
      <w:r w:rsidR="00503794" w:rsidRPr="00697BC8">
        <w:rPr>
          <w:rFonts w:ascii="Times New Roman" w:hAnsi="Times New Roman" w:cs="Times New Roman"/>
        </w:rPr>
        <w:t xml:space="preserve">ompany specializing in </w:t>
      </w:r>
      <w:r w:rsidR="0005403B" w:rsidRPr="00697BC8">
        <w:rPr>
          <w:rFonts w:ascii="Times New Roman" w:hAnsi="Times New Roman" w:cs="Times New Roman"/>
        </w:rPr>
        <w:t>detecting and guarding against the threats of counterfeiting, piracy, fraud and online brand abuse),</w:t>
      </w:r>
      <w:r w:rsidR="00DA670F" w:rsidRPr="00697BC8">
        <w:rPr>
          <w:rFonts w:ascii="Times New Roman" w:hAnsi="Times New Roman" w:cs="Times New Roman"/>
        </w:rPr>
        <w:t xml:space="preserve"> the following was noted for the single day analysis of BitTorrent use:</w:t>
      </w:r>
    </w:p>
    <w:p w:rsidR="00A937DB" w:rsidRDefault="005A34F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ind w:left="738"/>
        <w:rPr>
          <w:rFonts w:ascii="Times New Roman" w:hAnsi="Times New Roman" w:cs="Times New Roman"/>
        </w:rPr>
      </w:pPr>
      <w:r>
        <w:rPr>
          <w:rFonts w:ascii="Times New Roman" w:hAnsi="Times New Roman" w:cs="Times New Roman"/>
        </w:rPr>
        <w:t>For the 2.72 Million torrents identified, only .2% had 100 or more downloaders.  2.6% of the torrents had 10-99 downloaders.  51.9% of the torrents had from one to nine downloaders.  45.2% had no active downloads.  Envisional also noted that a similar spread of “seeders” (users with a complete copy of the work) were associated with the torrents.  For 48.5% of the torrents, there were no seeders connected</w:t>
      </w:r>
      <w:r w:rsidRPr="00697BC8">
        <w:rPr>
          <w:rFonts w:ascii="Times New Roman" w:hAnsi="Times New Roman" w:cs="Times New Roman"/>
        </w:rPr>
        <w:t xml:space="preserve">.  </w:t>
      </w:r>
      <w:r w:rsidR="002775B9">
        <w:rPr>
          <w:rFonts w:ascii="Times New Roman" w:hAnsi="Times New Roman" w:cs="Times New Roman"/>
        </w:rPr>
        <w:t>This report c</w:t>
      </w:r>
      <w:r w:rsidR="00A937DB">
        <w:rPr>
          <w:rFonts w:ascii="Times New Roman" w:hAnsi="Times New Roman" w:cs="Times New Roman"/>
        </w:rPr>
        <w:t xml:space="preserve">learly shows the vast majority of torrents only had zero to nine downloaders associated with them and a very limited number of file seeder at any one instance.  </w:t>
      </w:r>
    </w:p>
    <w:p w:rsidR="00FE0CE4" w:rsidRDefault="007F7126"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cs="Times New Roman"/>
        </w:rPr>
      </w:pPr>
      <w:r>
        <w:rPr>
          <w:rFonts w:ascii="Times New Roman" w:hAnsi="Times New Roman" w:cs="Times New Roman"/>
        </w:rPr>
        <w:tab/>
      </w:r>
      <w:r w:rsidR="007B2E22">
        <w:rPr>
          <w:rFonts w:ascii="Times New Roman" w:hAnsi="Times New Roman" w:cs="Times New Roman"/>
        </w:rPr>
        <w:t xml:space="preserve">The similar but separate nature of the BitTorrent connections is highlighted in three recently filed </w:t>
      </w:r>
      <w:r w:rsidR="008208B0">
        <w:rPr>
          <w:rFonts w:ascii="Times New Roman" w:hAnsi="Times New Roman" w:cs="Times New Roman"/>
        </w:rPr>
        <w:t xml:space="preserve">copyright infringement </w:t>
      </w:r>
      <w:r w:rsidR="007B2E22">
        <w:rPr>
          <w:rFonts w:ascii="Times New Roman" w:hAnsi="Times New Roman" w:cs="Times New Roman"/>
        </w:rPr>
        <w:t xml:space="preserve">cases in Colorado (K-Beech Inc., v. John Doe, 1-11-cv-02370-PAB, K-Beech Inc., v. John Doe, 1-11-cv-02371-CMA, and K-Beech Inc., v. John Doe, 1-11-cv-02372-MSK) filed on 8 Sep 2011.  </w:t>
      </w:r>
      <w:r w:rsidR="002775B9">
        <w:rPr>
          <w:rFonts w:ascii="Times New Roman" w:hAnsi="Times New Roman" w:cs="Times New Roman"/>
        </w:rPr>
        <w:t>Plaintiff’s attorney in Colorado decided to file separate cases for each John Doe, as joinder of the three could not justified</w:t>
      </w:r>
      <w:r w:rsidR="00D82F19">
        <w:rPr>
          <w:rFonts w:ascii="Times New Roman" w:hAnsi="Times New Roman" w:cs="Times New Roman"/>
        </w:rPr>
        <w:t xml:space="preserve"> by location only</w:t>
      </w:r>
      <w:r w:rsidR="002775B9">
        <w:rPr>
          <w:rFonts w:ascii="Times New Roman" w:hAnsi="Times New Roman" w:cs="Times New Roman"/>
        </w:rPr>
        <w:t xml:space="preserve">.  </w:t>
      </w:r>
    </w:p>
    <w:p w:rsidR="00DA670F" w:rsidRDefault="00FE0CE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cs="Times New Roman"/>
        </w:rPr>
      </w:pPr>
      <w:r>
        <w:rPr>
          <w:rFonts w:ascii="Times New Roman" w:hAnsi="Times New Roman" w:cs="Times New Roman"/>
        </w:rPr>
        <w:tab/>
        <w:t>Plaintiff has also improperly joined many IP addresses (Doe defendants) that do not reside within the juri</w:t>
      </w:r>
      <w:r w:rsidR="00184E11">
        <w:rPr>
          <w:rFonts w:ascii="Times New Roman" w:hAnsi="Times New Roman" w:cs="Times New Roman"/>
        </w:rPr>
        <w:t xml:space="preserve">sdiction of the court.  Plaintiff conducted only a cursory collection of </w:t>
      </w:r>
      <w:r w:rsidR="00A979B9">
        <w:rPr>
          <w:rFonts w:ascii="Times New Roman" w:hAnsi="Times New Roman" w:cs="Times New Roman"/>
        </w:rPr>
        <w:t xml:space="preserve">IP addresses and </w:t>
      </w:r>
      <w:r w:rsidR="00B34E13">
        <w:rPr>
          <w:rFonts w:ascii="Times New Roman" w:hAnsi="Times New Roman" w:cs="Times New Roman"/>
        </w:rPr>
        <w:t xml:space="preserve">only </w:t>
      </w:r>
      <w:r w:rsidR="00A979B9">
        <w:rPr>
          <w:rFonts w:ascii="Times New Roman" w:hAnsi="Times New Roman" w:cs="Times New Roman"/>
        </w:rPr>
        <w:t>determin</w:t>
      </w:r>
      <w:r w:rsidR="008208B0">
        <w:rPr>
          <w:rFonts w:ascii="Times New Roman" w:hAnsi="Times New Roman" w:cs="Times New Roman"/>
        </w:rPr>
        <w:t>e</w:t>
      </w:r>
      <w:r w:rsidR="00B34E13">
        <w:rPr>
          <w:rFonts w:ascii="Times New Roman" w:hAnsi="Times New Roman" w:cs="Times New Roman"/>
        </w:rPr>
        <w:t>d</w:t>
      </w:r>
      <w:r w:rsidR="00A979B9">
        <w:rPr>
          <w:rFonts w:ascii="Times New Roman" w:hAnsi="Times New Roman" w:cs="Times New Roman"/>
        </w:rPr>
        <w:t xml:space="preserve"> IP addresses</w:t>
      </w:r>
      <w:r w:rsidR="00B34E13">
        <w:rPr>
          <w:rFonts w:ascii="Times New Roman" w:hAnsi="Times New Roman" w:cs="Times New Roman"/>
        </w:rPr>
        <w:t xml:space="preserve">’ </w:t>
      </w:r>
      <w:r w:rsidR="008208B0">
        <w:rPr>
          <w:rFonts w:ascii="Times New Roman" w:hAnsi="Times New Roman" w:cs="Times New Roman"/>
        </w:rPr>
        <w:t>locat</w:t>
      </w:r>
      <w:r w:rsidR="00B34E13">
        <w:rPr>
          <w:rFonts w:ascii="Times New Roman" w:hAnsi="Times New Roman" w:cs="Times New Roman"/>
        </w:rPr>
        <w:t>ion to City and State</w:t>
      </w:r>
      <w:r w:rsidR="00A979B9">
        <w:rPr>
          <w:rFonts w:ascii="Times New Roman" w:hAnsi="Times New Roman" w:cs="Times New Roman"/>
        </w:rPr>
        <w:t xml:space="preserve">. </w:t>
      </w:r>
      <w:r w:rsidR="00B34E13">
        <w:rPr>
          <w:rFonts w:ascii="Times New Roman" w:hAnsi="Times New Roman" w:cs="Times New Roman"/>
        </w:rPr>
        <w:t xml:space="preserve">Many City and State locations of IP addresses provided by </w:t>
      </w:r>
      <w:r w:rsidR="00A979B9">
        <w:rPr>
          <w:rFonts w:ascii="Times New Roman" w:hAnsi="Times New Roman" w:cs="Times New Roman"/>
        </w:rPr>
        <w:t xml:space="preserve">Plaintiff </w:t>
      </w:r>
      <w:r w:rsidR="00FE5246">
        <w:rPr>
          <w:rFonts w:ascii="Times New Roman" w:hAnsi="Times New Roman" w:cs="Times New Roman"/>
        </w:rPr>
        <w:t xml:space="preserve">were not within the court’s jurisdiction.  </w:t>
      </w:r>
      <w:r w:rsidR="006C5C5C">
        <w:rPr>
          <w:rFonts w:ascii="Times New Roman" w:hAnsi="Times New Roman" w:cs="Times New Roman"/>
        </w:rPr>
        <w:t xml:space="preserve">Thirty Eight of Fourty Four </w:t>
      </w:r>
      <w:r w:rsidR="00FE5246">
        <w:rPr>
          <w:rFonts w:ascii="Times New Roman" w:hAnsi="Times New Roman" w:cs="Times New Roman"/>
        </w:rPr>
        <w:t>of the</w:t>
      </w:r>
      <w:r w:rsidR="00A434C1">
        <w:rPr>
          <w:rFonts w:ascii="Times New Roman" w:hAnsi="Times New Roman" w:cs="Times New Roman"/>
        </w:rPr>
        <w:t xml:space="preserve"> IP address</w:t>
      </w:r>
      <w:r w:rsidR="00760E96">
        <w:rPr>
          <w:rFonts w:ascii="Times New Roman" w:hAnsi="Times New Roman" w:cs="Times New Roman"/>
        </w:rPr>
        <w:t>es</w:t>
      </w:r>
      <w:r w:rsidR="00A434C1">
        <w:rPr>
          <w:rFonts w:ascii="Times New Roman" w:hAnsi="Times New Roman" w:cs="Times New Roman"/>
        </w:rPr>
        <w:t xml:space="preserve"> </w:t>
      </w:r>
      <w:r w:rsidR="006C5C5C">
        <w:rPr>
          <w:rFonts w:ascii="Times New Roman" w:hAnsi="Times New Roman" w:cs="Times New Roman"/>
        </w:rPr>
        <w:t>listed in Exibit A</w:t>
      </w:r>
      <w:r w:rsidR="00A434C1">
        <w:rPr>
          <w:rFonts w:ascii="Times New Roman" w:hAnsi="Times New Roman" w:cs="Times New Roman"/>
        </w:rPr>
        <w:t xml:space="preserve"> clearly show ISPs not within the court’s jurisdiction</w:t>
      </w:r>
      <w:r w:rsidR="00760E96">
        <w:rPr>
          <w:rFonts w:ascii="Times New Roman" w:hAnsi="Times New Roman" w:cs="Times New Roman"/>
        </w:rPr>
        <w:t xml:space="preserve"> -</w:t>
      </w:r>
      <w:r w:rsidR="00735664">
        <w:rPr>
          <w:rFonts w:ascii="Times New Roman" w:hAnsi="Times New Roman" w:cs="Times New Roman"/>
        </w:rPr>
        <w:t xml:space="preserve"> Colorado, Connecticut, </w:t>
      </w:r>
      <w:r w:rsidR="006C5C5C" w:rsidRPr="00D755D0">
        <w:rPr>
          <w:rFonts w:ascii="Times New Roman" w:hAnsi="Times New Roman" w:cs="Times New Roman"/>
        </w:rPr>
        <w:t>Delaware, Florida</w:t>
      </w:r>
      <w:r w:rsidR="006C5C5C" w:rsidRPr="00D755D0">
        <w:rPr>
          <w:rFonts w:ascii="Times New Roman" w:hAnsi="Times New Roman" w:cs="Times New Roman"/>
          <w:i/>
        </w:rPr>
        <w:t xml:space="preserve">, </w:t>
      </w:r>
      <w:r w:rsidR="00D755D0" w:rsidRPr="00D755D0">
        <w:rPr>
          <w:rStyle w:val="Emphasis"/>
          <w:rFonts w:ascii="Times New Roman" w:hAnsi="Times New Roman" w:cs="Times New Roman"/>
          <w:i w:val="0"/>
        </w:rPr>
        <w:t>Massachusetts,</w:t>
      </w:r>
      <w:r w:rsidR="00D755D0" w:rsidRPr="00D755D0">
        <w:rPr>
          <w:rStyle w:val="Emphasis"/>
          <w:rFonts w:ascii="Times New Roman" w:hAnsi="Times New Roman" w:cs="Times New Roman"/>
        </w:rPr>
        <w:t xml:space="preserve"> </w:t>
      </w:r>
      <w:r w:rsidR="006C5C5C" w:rsidRPr="00D755D0">
        <w:rPr>
          <w:rFonts w:ascii="Times New Roman" w:hAnsi="Times New Roman" w:cs="Times New Roman"/>
        </w:rPr>
        <w:t>New York</w:t>
      </w:r>
      <w:r w:rsidR="006C5C5C">
        <w:rPr>
          <w:rFonts w:ascii="Times New Roman" w:hAnsi="Times New Roman" w:cs="Times New Roman"/>
        </w:rPr>
        <w:t>, Ohio, Oregon and Virginia.</w:t>
      </w:r>
      <w:r w:rsidR="00D010C3">
        <w:rPr>
          <w:rFonts w:ascii="Times New Roman" w:hAnsi="Times New Roman" w:cs="Times New Roman"/>
        </w:rPr>
        <w:t xml:space="preserve">  Plaintiff knows that many of the Doe defendants do not reside within the court’s jurisdiction, but </w:t>
      </w:r>
      <w:r w:rsidR="006A133C">
        <w:rPr>
          <w:rFonts w:ascii="Times New Roman" w:hAnsi="Times New Roman" w:cs="Times New Roman"/>
        </w:rPr>
        <w:t xml:space="preserve">they </w:t>
      </w:r>
      <w:r w:rsidR="00D010C3">
        <w:rPr>
          <w:rFonts w:ascii="Times New Roman" w:hAnsi="Times New Roman" w:cs="Times New Roman"/>
        </w:rPr>
        <w:t>still improperly join</w:t>
      </w:r>
      <w:r w:rsidR="00760E96">
        <w:rPr>
          <w:rFonts w:ascii="Times New Roman" w:hAnsi="Times New Roman" w:cs="Times New Roman"/>
        </w:rPr>
        <w:t>ed</w:t>
      </w:r>
      <w:r w:rsidR="00D010C3">
        <w:rPr>
          <w:rFonts w:ascii="Times New Roman" w:hAnsi="Times New Roman" w:cs="Times New Roman"/>
        </w:rPr>
        <w:t xml:space="preserve"> them </w:t>
      </w:r>
      <w:r w:rsidR="006A133C">
        <w:rPr>
          <w:rFonts w:ascii="Times New Roman" w:hAnsi="Times New Roman" w:cs="Times New Roman"/>
        </w:rPr>
        <w:t xml:space="preserve">together </w:t>
      </w:r>
      <w:r w:rsidR="00D010C3">
        <w:rPr>
          <w:rFonts w:ascii="Times New Roman" w:hAnsi="Times New Roman" w:cs="Times New Roman"/>
        </w:rPr>
        <w:t>to obtain subscriber information from the ISPs.</w:t>
      </w:r>
      <w:r w:rsidR="006A133C">
        <w:rPr>
          <w:rFonts w:ascii="Times New Roman" w:hAnsi="Times New Roman" w:cs="Times New Roman"/>
        </w:rPr>
        <w:t xml:space="preserve">  </w:t>
      </w:r>
      <w:r w:rsidR="00872C38">
        <w:rPr>
          <w:rFonts w:ascii="Times New Roman" w:hAnsi="Times New Roman" w:cs="Times New Roman"/>
        </w:rPr>
        <w:t>Many of the Courts that previous heard these type</w:t>
      </w:r>
      <w:r w:rsidR="00540133">
        <w:rPr>
          <w:rFonts w:ascii="Times New Roman" w:hAnsi="Times New Roman" w:cs="Times New Roman"/>
        </w:rPr>
        <w:t>s</w:t>
      </w:r>
      <w:r w:rsidR="00872C38">
        <w:rPr>
          <w:rFonts w:ascii="Times New Roman" w:hAnsi="Times New Roman" w:cs="Times New Roman"/>
        </w:rPr>
        <w:t xml:space="preserve"> of mass</w:t>
      </w:r>
      <w:r w:rsidR="00760E96">
        <w:rPr>
          <w:rFonts w:ascii="Times New Roman" w:hAnsi="Times New Roman" w:cs="Times New Roman"/>
        </w:rPr>
        <w:t xml:space="preserve"> copyright infringement cases have correctly named this activity as a “Fishing Expedition</w:t>
      </w:r>
      <w:r w:rsidR="00540133">
        <w:rPr>
          <w:rFonts w:ascii="Times New Roman" w:hAnsi="Times New Roman" w:cs="Times New Roman"/>
        </w:rPr>
        <w:t>s</w:t>
      </w:r>
      <w:r w:rsidR="00760E96">
        <w:rPr>
          <w:rFonts w:ascii="Times New Roman" w:hAnsi="Times New Roman" w:cs="Times New Roman"/>
        </w:rPr>
        <w:t xml:space="preserve">” for subscriber information.  Plaintiff has no intention of </w:t>
      </w:r>
      <w:r w:rsidR="002C234E">
        <w:rPr>
          <w:rFonts w:ascii="Times New Roman" w:hAnsi="Times New Roman" w:cs="Times New Roman"/>
        </w:rPr>
        <w:t xml:space="preserve">naming </w:t>
      </w:r>
      <w:r w:rsidR="00760E96">
        <w:rPr>
          <w:rFonts w:ascii="Times New Roman" w:hAnsi="Times New Roman" w:cs="Times New Roman"/>
        </w:rPr>
        <w:lastRenderedPageBreak/>
        <w:t>any of the</w:t>
      </w:r>
      <w:r w:rsidR="002C234E">
        <w:rPr>
          <w:rFonts w:ascii="Times New Roman" w:hAnsi="Times New Roman" w:cs="Times New Roman"/>
        </w:rPr>
        <w:t xml:space="preserve"> Doe defendants, much less bringing them to </w:t>
      </w:r>
      <w:r w:rsidR="008208B0">
        <w:rPr>
          <w:rFonts w:ascii="Times New Roman" w:hAnsi="Times New Roman" w:cs="Times New Roman"/>
        </w:rPr>
        <w:t xml:space="preserve">an actual </w:t>
      </w:r>
      <w:r w:rsidR="002C234E">
        <w:rPr>
          <w:rFonts w:ascii="Times New Roman" w:hAnsi="Times New Roman" w:cs="Times New Roman"/>
        </w:rPr>
        <w:t>trial</w:t>
      </w:r>
      <w:r w:rsidR="00540133">
        <w:rPr>
          <w:rFonts w:ascii="Times New Roman" w:hAnsi="Times New Roman" w:cs="Times New Roman"/>
        </w:rPr>
        <w:t xml:space="preserve"> after they obtain this information</w:t>
      </w:r>
      <w:r w:rsidR="008208B0">
        <w:rPr>
          <w:rFonts w:ascii="Times New Roman" w:hAnsi="Times New Roman" w:cs="Times New Roman"/>
        </w:rPr>
        <w:t xml:space="preserve"> and settlement efforts fail</w:t>
      </w:r>
      <w:r w:rsidR="002C234E">
        <w:rPr>
          <w:rFonts w:ascii="Times New Roman" w:hAnsi="Times New Roman" w:cs="Times New Roman"/>
        </w:rPr>
        <w:t xml:space="preserve">.  Plaintiff will use the subscriber information obtained from the ISPs to send out settlement letters attempting to scare Doe defendants into paying a couple thousand dollars to make the case go away, regardless of truly being guilty.  </w:t>
      </w:r>
      <w:r w:rsidR="00443671">
        <w:rPr>
          <w:rFonts w:ascii="Times New Roman" w:hAnsi="Times New Roman" w:cs="Times New Roman"/>
        </w:rPr>
        <w:t>The current state of mass copyright infringement cases in the US</w:t>
      </w:r>
      <w:r w:rsidR="00EA6B3D">
        <w:rPr>
          <w:rFonts w:ascii="Times New Roman" w:hAnsi="Times New Roman" w:cs="Times New Roman"/>
        </w:rPr>
        <w:t xml:space="preserve"> clearly shows this is the standard business model for these types of cases.  </w:t>
      </w:r>
    </w:p>
    <w:p w:rsidR="004529DA" w:rsidRDefault="00A40242" w:rsidP="004529DA">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sidRPr="0005403B">
        <w:rPr>
          <w:rFonts w:ascii="Times New Roman" w:hAnsi="Times New Roman" w:cs="Times New Roman"/>
        </w:rPr>
        <w:tab/>
        <w:t>Discussions of the technical details of the BitTorrent protocol aside, the individual Defendants still have no knowledge of each other, nor do they control how the protocol works, and Plaintiff has made</w:t>
      </w:r>
      <w:r>
        <w:rPr>
          <w:rFonts w:ascii="Times New Roman" w:hAnsi="Times New Roman"/>
        </w:rPr>
        <w:t xml:space="preserve"> no allegation that any copy of the work they downloaded came jointly from any of the Doe defendants.  Joining unrelated defendants in one lawsuit may make litigation less expensive for Plaintiff by enabling it to avoid the separate filing fees required for individual cases and by enabling its counsel to avoid travel, but that does not mean these well-established joinder principles need not be followed here. </w:t>
      </w:r>
    </w:p>
    <w:p w:rsidR="00086C54" w:rsidRPr="00DA757A" w:rsidRDefault="00086C54" w:rsidP="004529DA">
      <w:pPr>
        <w:pStyle w:val="Standard"/>
        <w:tabs>
          <w:tab w:val="left" w:pos="738"/>
          <w:tab w:val="left" w:pos="1425"/>
          <w:tab w:val="left" w:pos="2163"/>
          <w:tab w:val="left" w:pos="2888"/>
          <w:tab w:val="left" w:pos="3613"/>
          <w:tab w:val="left" w:pos="4325"/>
          <w:tab w:val="left" w:pos="5038"/>
          <w:tab w:val="left" w:pos="5775"/>
          <w:tab w:val="left" w:pos="6500"/>
        </w:tabs>
        <w:spacing w:line="480" w:lineRule="auto"/>
        <w:jc w:val="center"/>
        <w:rPr>
          <w:rFonts w:ascii="Times New Roman" w:hAnsi="Times New Roman"/>
          <w:b/>
          <w:u w:val="single"/>
        </w:rPr>
      </w:pPr>
      <w:r w:rsidRPr="00DA757A">
        <w:rPr>
          <w:rFonts w:ascii="Times New Roman" w:hAnsi="Times New Roman"/>
          <w:b/>
          <w:u w:val="single"/>
        </w:rPr>
        <w:t>CONCLUSION</w:t>
      </w:r>
    </w:p>
    <w:p w:rsidR="00C42E1D" w:rsidRDefault="00086C5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00955C09">
        <w:rPr>
          <w:rFonts w:ascii="Times New Roman" w:hAnsi="Times New Roman"/>
        </w:rPr>
        <w:t>T</w:t>
      </w:r>
      <w:r w:rsidR="00A40242">
        <w:rPr>
          <w:rFonts w:ascii="Times New Roman" w:hAnsi="Times New Roman"/>
        </w:rPr>
        <w:t>h</w:t>
      </w:r>
      <w:r w:rsidR="00955C09">
        <w:rPr>
          <w:rFonts w:ascii="Times New Roman" w:hAnsi="Times New Roman"/>
        </w:rPr>
        <w:t>e</w:t>
      </w:r>
      <w:r w:rsidR="00A40242">
        <w:rPr>
          <w:rFonts w:ascii="Times New Roman" w:hAnsi="Times New Roman"/>
        </w:rPr>
        <w:t xml:space="preserve"> improper joining of </w:t>
      </w:r>
      <w:r w:rsidR="00EC019C">
        <w:rPr>
          <w:rFonts w:ascii="Times New Roman" w:hAnsi="Times New Roman"/>
        </w:rPr>
        <w:t>42</w:t>
      </w:r>
      <w:r w:rsidR="00A40242">
        <w:rPr>
          <w:rFonts w:ascii="Times New Roman" w:hAnsi="Times New Roman"/>
        </w:rPr>
        <w:t xml:space="preserve"> Doe defendants into this one lawsuit raises serious questions of individual fairness and individual justice</w:t>
      </w:r>
      <w:r w:rsidR="00955C09">
        <w:rPr>
          <w:rFonts w:ascii="Times New Roman" w:hAnsi="Times New Roman"/>
        </w:rPr>
        <w:t xml:space="preserve">.  </w:t>
      </w:r>
      <w:r w:rsidR="00C42E1D">
        <w:rPr>
          <w:rFonts w:ascii="Times New Roman" w:hAnsi="Times New Roman"/>
        </w:rPr>
        <w:t xml:space="preserve">As noted by </w:t>
      </w:r>
      <w:r w:rsidR="007C46DC">
        <w:rPr>
          <w:rFonts w:ascii="Times New Roman" w:hAnsi="Times New Roman"/>
        </w:rPr>
        <w:t xml:space="preserve">previous courts, the use of these </w:t>
      </w:r>
      <w:r w:rsidR="007C46DC" w:rsidRPr="008F2FC2">
        <w:rPr>
          <w:rFonts w:ascii="Times New Roman" w:hAnsi="Times New Roman" w:cs="Times New Roman"/>
        </w:rPr>
        <w:t>cases (and the courts) as a means of obtaining subpoenas to issue settlement letters is well documented</w:t>
      </w:r>
      <w:r w:rsidRPr="008F2FC2">
        <w:rPr>
          <w:rFonts w:ascii="Times New Roman" w:hAnsi="Times New Roman" w:cs="Times New Roman"/>
        </w:rPr>
        <w:t xml:space="preserve"> (“Fishing Expeditions”)</w:t>
      </w:r>
      <w:r w:rsidR="007C46DC" w:rsidRPr="008F2FC2">
        <w:rPr>
          <w:rFonts w:ascii="Times New Roman" w:hAnsi="Times New Roman" w:cs="Times New Roman"/>
        </w:rPr>
        <w:t xml:space="preserve">.  Even when John Doe defendants choose not to settle, the plaintiffs in </w:t>
      </w:r>
      <w:r w:rsidR="009B5AFA" w:rsidRPr="008F2FC2">
        <w:rPr>
          <w:rFonts w:ascii="Times New Roman" w:hAnsi="Times New Roman" w:cs="Times New Roman"/>
        </w:rPr>
        <w:t>these cases</w:t>
      </w:r>
      <w:r w:rsidR="007C46DC" w:rsidRPr="008F2FC2">
        <w:rPr>
          <w:rFonts w:ascii="Times New Roman" w:hAnsi="Times New Roman" w:cs="Times New Roman"/>
        </w:rPr>
        <w:t xml:space="preserve"> </w:t>
      </w:r>
      <w:r w:rsidR="00DA757A" w:rsidRPr="008F2FC2">
        <w:rPr>
          <w:rFonts w:ascii="Times New Roman" w:hAnsi="Times New Roman" w:cs="Times New Roman"/>
        </w:rPr>
        <w:t xml:space="preserve">ultimately </w:t>
      </w:r>
      <w:r w:rsidR="007C46DC" w:rsidRPr="008F2FC2">
        <w:rPr>
          <w:rFonts w:ascii="Times New Roman" w:hAnsi="Times New Roman" w:cs="Times New Roman"/>
        </w:rPr>
        <w:t xml:space="preserve">fail to name defendants and </w:t>
      </w:r>
      <w:r w:rsidRPr="008F2FC2">
        <w:rPr>
          <w:rFonts w:ascii="Times New Roman" w:hAnsi="Times New Roman" w:cs="Times New Roman"/>
        </w:rPr>
        <w:t xml:space="preserve">start </w:t>
      </w:r>
      <w:r w:rsidR="007C46DC" w:rsidRPr="008F2FC2">
        <w:rPr>
          <w:rFonts w:ascii="Times New Roman" w:hAnsi="Times New Roman" w:cs="Times New Roman"/>
        </w:rPr>
        <w:t>further court actions.  Many of these types of cases are kept open for as long as possible so the plaintiffs can obtain as much settlement money as possible, before they voluntarily dismiss the case and move onto a new one.</w:t>
      </w:r>
      <w:r w:rsidR="00DA757A" w:rsidRPr="008F2FC2">
        <w:rPr>
          <w:rFonts w:ascii="Times New Roman" w:hAnsi="Times New Roman" w:cs="Times New Roman"/>
        </w:rPr>
        <w:t xml:space="preserve">  </w:t>
      </w:r>
      <w:r w:rsidR="00716CC9">
        <w:rPr>
          <w:rFonts w:ascii="Times New Roman" w:hAnsi="Times New Roman" w:cs="Times New Roman"/>
        </w:rPr>
        <w:t xml:space="preserve">Recent developments in a </w:t>
      </w:r>
      <w:r w:rsidR="008F2FC2" w:rsidRPr="008F2FC2">
        <w:rPr>
          <w:rFonts w:ascii="Times New Roman" w:hAnsi="Times New Roman" w:cs="Times New Roman"/>
          <w:color w:val="auto"/>
          <w:kern w:val="0"/>
        </w:rPr>
        <w:t xml:space="preserve">Steele Hansmeier PLLC </w:t>
      </w:r>
      <w:r w:rsidR="008F2FC2" w:rsidRPr="008F2FC2">
        <w:rPr>
          <w:rFonts w:ascii="Times New Roman" w:hAnsi="Times New Roman" w:cs="Times New Roman"/>
        </w:rPr>
        <w:t>Case (</w:t>
      </w:r>
      <w:r w:rsidR="008F2FC2" w:rsidRPr="00960264">
        <w:rPr>
          <w:rFonts w:ascii="Times New Roman" w:hAnsi="Times New Roman" w:cs="Times New Roman"/>
          <w:i/>
          <w:color w:val="auto"/>
          <w:kern w:val="0"/>
        </w:rPr>
        <w:t>1:10-cv-06254, First Time Videos v. Does 1-500</w:t>
      </w:r>
      <w:r w:rsidR="008F2FC2" w:rsidRPr="008F2FC2">
        <w:rPr>
          <w:rFonts w:ascii="Times New Roman" w:hAnsi="Times New Roman" w:cs="Times New Roman"/>
          <w:color w:val="auto"/>
          <w:kern w:val="0"/>
        </w:rPr>
        <w:t xml:space="preserve">), is a prime example where Plaintiff kept </w:t>
      </w:r>
      <w:r w:rsidR="008724CC">
        <w:rPr>
          <w:rFonts w:ascii="Times New Roman" w:hAnsi="Times New Roman" w:cs="Times New Roman"/>
          <w:color w:val="auto"/>
          <w:kern w:val="0"/>
        </w:rPr>
        <w:t xml:space="preserve">the </w:t>
      </w:r>
      <w:r w:rsidR="008F2FC2" w:rsidRPr="008F2FC2">
        <w:rPr>
          <w:rFonts w:ascii="Times New Roman" w:hAnsi="Times New Roman" w:cs="Times New Roman"/>
          <w:color w:val="auto"/>
          <w:kern w:val="0"/>
        </w:rPr>
        <w:t>case open for a year without naming a defendant.  On 28 Sep</w:t>
      </w:r>
      <w:r w:rsidR="00960264">
        <w:rPr>
          <w:rFonts w:ascii="Times New Roman" w:hAnsi="Times New Roman" w:cs="Times New Roman"/>
          <w:color w:val="auto"/>
          <w:kern w:val="0"/>
        </w:rPr>
        <w:t xml:space="preserve"> 11,</w:t>
      </w:r>
      <w:r w:rsidR="008F2FC2" w:rsidRPr="008F2FC2">
        <w:rPr>
          <w:rFonts w:ascii="Times New Roman" w:hAnsi="Times New Roman" w:cs="Times New Roman"/>
          <w:color w:val="auto"/>
          <w:kern w:val="0"/>
        </w:rPr>
        <w:t xml:space="preserve"> Steele Hansmeier dismissed all but eight Doe defendants </w:t>
      </w:r>
      <w:r w:rsidR="00960264">
        <w:rPr>
          <w:rFonts w:ascii="Times New Roman" w:hAnsi="Times New Roman" w:cs="Times New Roman"/>
          <w:color w:val="auto"/>
          <w:kern w:val="0"/>
        </w:rPr>
        <w:t>from this case</w:t>
      </w:r>
      <w:r w:rsidR="008724CC">
        <w:rPr>
          <w:rFonts w:ascii="Times New Roman" w:hAnsi="Times New Roman" w:cs="Times New Roman"/>
          <w:color w:val="auto"/>
          <w:kern w:val="0"/>
        </w:rPr>
        <w:t xml:space="preserve">; </w:t>
      </w:r>
      <w:r w:rsidR="008724CC" w:rsidRPr="008F2FC2">
        <w:rPr>
          <w:rFonts w:ascii="Times New Roman" w:hAnsi="Times New Roman" w:cs="Times New Roman"/>
          <w:color w:val="auto"/>
          <w:kern w:val="0"/>
        </w:rPr>
        <w:t>subscriber</w:t>
      </w:r>
      <w:r w:rsidR="008F2FC2" w:rsidRPr="008F2FC2">
        <w:rPr>
          <w:rFonts w:ascii="Times New Roman" w:hAnsi="Times New Roman" w:cs="Times New Roman"/>
          <w:color w:val="auto"/>
          <w:kern w:val="0"/>
        </w:rPr>
        <w:t xml:space="preserve"> information </w:t>
      </w:r>
      <w:r w:rsidR="00960264">
        <w:rPr>
          <w:rFonts w:ascii="Times New Roman" w:hAnsi="Times New Roman" w:cs="Times New Roman"/>
          <w:color w:val="auto"/>
          <w:kern w:val="0"/>
        </w:rPr>
        <w:t xml:space="preserve">for the eight Does defendants were still pending from the </w:t>
      </w:r>
      <w:r w:rsidR="008F2FC2" w:rsidRPr="008F2FC2">
        <w:rPr>
          <w:rFonts w:ascii="Times New Roman" w:hAnsi="Times New Roman" w:cs="Times New Roman"/>
          <w:color w:val="auto"/>
          <w:kern w:val="0"/>
        </w:rPr>
        <w:t xml:space="preserve">ISP.  </w:t>
      </w:r>
      <w:r w:rsidR="00DA757A" w:rsidRPr="008F2FC2">
        <w:rPr>
          <w:rFonts w:ascii="Times New Roman" w:hAnsi="Times New Roman" w:cs="Times New Roman"/>
        </w:rPr>
        <w:t>There is a well documents history of these types of</w:t>
      </w:r>
      <w:r w:rsidR="00435C8C" w:rsidRPr="008F2FC2">
        <w:rPr>
          <w:rFonts w:ascii="Times New Roman" w:hAnsi="Times New Roman" w:cs="Times New Roman"/>
        </w:rPr>
        <w:t xml:space="preserve"> cases in the Northern Districts of Illinois</w:t>
      </w:r>
      <w:r w:rsidR="00435C8C">
        <w:rPr>
          <w:rFonts w:ascii="Times New Roman" w:hAnsi="Times New Roman"/>
        </w:rPr>
        <w:t xml:space="preserve"> and California.</w:t>
      </w:r>
      <w:r w:rsidR="00DA757A">
        <w:rPr>
          <w:rFonts w:ascii="Times New Roman" w:hAnsi="Times New Roman"/>
        </w:rPr>
        <w:t xml:space="preserve"> </w:t>
      </w:r>
      <w:r w:rsidR="007C46DC">
        <w:rPr>
          <w:rFonts w:ascii="Times New Roman" w:hAnsi="Times New Roman"/>
        </w:rPr>
        <w:t xml:space="preserve">  </w:t>
      </w:r>
    </w:p>
    <w:p w:rsidR="00E95A44" w:rsidRDefault="009B5AFA"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00955C09">
        <w:rPr>
          <w:rFonts w:ascii="Times New Roman" w:hAnsi="Times New Roman"/>
        </w:rPr>
        <w:t>As noted in the Envisional technical report, majority of the BitTorrent swarms they sampled had on</w:t>
      </w:r>
      <w:r w:rsidR="00C42E1D">
        <w:rPr>
          <w:rFonts w:ascii="Times New Roman" w:hAnsi="Times New Roman"/>
        </w:rPr>
        <w:t>ly</w:t>
      </w:r>
      <w:r w:rsidR="00955C09">
        <w:rPr>
          <w:rFonts w:ascii="Times New Roman" w:hAnsi="Times New Roman"/>
        </w:rPr>
        <w:t xml:space="preserve"> Zero to Nine downloaders and a similar number of “seeders.”  A total of </w:t>
      </w:r>
      <w:r w:rsidR="00AC0FF1">
        <w:rPr>
          <w:rFonts w:ascii="Times New Roman" w:hAnsi="Times New Roman"/>
        </w:rPr>
        <w:t>42</w:t>
      </w:r>
      <w:r w:rsidR="00955C09">
        <w:rPr>
          <w:rFonts w:ascii="Times New Roman" w:hAnsi="Times New Roman"/>
        </w:rPr>
        <w:t xml:space="preserve"> BitTorrent downloaders and </w:t>
      </w:r>
      <w:r w:rsidR="00C42E1D">
        <w:rPr>
          <w:rFonts w:ascii="Times New Roman" w:hAnsi="Times New Roman"/>
        </w:rPr>
        <w:t>“</w:t>
      </w:r>
      <w:r w:rsidR="00955C09">
        <w:rPr>
          <w:rFonts w:ascii="Times New Roman" w:hAnsi="Times New Roman"/>
        </w:rPr>
        <w:t>seeders</w:t>
      </w:r>
      <w:r w:rsidR="00C42E1D">
        <w:rPr>
          <w:rFonts w:ascii="Times New Roman" w:hAnsi="Times New Roman"/>
        </w:rPr>
        <w:t>”</w:t>
      </w:r>
      <w:r w:rsidR="00955C09">
        <w:rPr>
          <w:rFonts w:ascii="Times New Roman" w:hAnsi="Times New Roman"/>
        </w:rPr>
        <w:t xml:space="preserve"> all connected at once </w:t>
      </w:r>
      <w:r w:rsidR="006D0BA2">
        <w:rPr>
          <w:rFonts w:ascii="Times New Roman" w:hAnsi="Times New Roman"/>
        </w:rPr>
        <w:t xml:space="preserve">is </w:t>
      </w:r>
      <w:r w:rsidR="00955C09">
        <w:rPr>
          <w:rFonts w:ascii="Times New Roman" w:hAnsi="Times New Roman"/>
        </w:rPr>
        <w:t>highly unlikely</w:t>
      </w:r>
      <w:r w:rsidR="00C42E1D">
        <w:rPr>
          <w:rFonts w:ascii="Times New Roman" w:hAnsi="Times New Roman"/>
        </w:rPr>
        <w:t xml:space="preserve">.  According to the Envisional technical report, only </w:t>
      </w:r>
      <w:r w:rsidR="006D0BA2">
        <w:rPr>
          <w:rFonts w:ascii="Times New Roman" w:hAnsi="Times New Roman" w:cs="Times New Roman"/>
        </w:rPr>
        <w:t xml:space="preserve">.2% had </w:t>
      </w:r>
      <w:r w:rsidR="006D0BA2">
        <w:rPr>
          <w:rFonts w:ascii="Times New Roman" w:hAnsi="Times New Roman" w:cs="Times New Roman"/>
        </w:rPr>
        <w:lastRenderedPageBreak/>
        <w:t>100 or more downloaders</w:t>
      </w:r>
      <w:r w:rsidR="006D0BA2">
        <w:rPr>
          <w:rFonts w:ascii="Times New Roman" w:hAnsi="Times New Roman"/>
        </w:rPr>
        <w:t xml:space="preserve"> </w:t>
      </w:r>
      <w:r w:rsidR="00C42E1D">
        <w:rPr>
          <w:rFonts w:ascii="Times New Roman" w:hAnsi="Times New Roman"/>
        </w:rPr>
        <w:t>at one time.</w:t>
      </w:r>
      <w:r w:rsidR="006D0BA2">
        <w:rPr>
          <w:rFonts w:ascii="Times New Roman" w:hAnsi="Times New Roman"/>
        </w:rPr>
        <w:t xml:space="preserve"> </w:t>
      </w:r>
      <w:r w:rsidR="00C42E1D">
        <w:rPr>
          <w:rFonts w:ascii="Times New Roman" w:hAnsi="Times New Roman"/>
        </w:rPr>
        <w:t xml:space="preserve"> </w:t>
      </w:r>
      <w:r w:rsidR="00955C09">
        <w:rPr>
          <w:rFonts w:ascii="Times New Roman" w:hAnsi="Times New Roman"/>
        </w:rPr>
        <w:t xml:space="preserve">Plaintiff’s </w:t>
      </w:r>
      <w:r w:rsidR="00C42E1D">
        <w:rPr>
          <w:rFonts w:ascii="Times New Roman" w:hAnsi="Times New Roman"/>
        </w:rPr>
        <w:t>records do not show how any of the IP addresses they identified interacted with each other (sharing the file in question)</w:t>
      </w:r>
      <w:r w:rsidR="00435C8C">
        <w:rPr>
          <w:rFonts w:ascii="Times New Roman" w:hAnsi="Times New Roman"/>
        </w:rPr>
        <w:t xml:space="preserve">.  </w:t>
      </w:r>
    </w:p>
    <w:p w:rsidR="00086C54" w:rsidRDefault="009B5AFA"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t>The court should also note the very cursory effort Plaintiff has taken to identify</w:t>
      </w:r>
      <w:r w:rsidR="00C86DBA">
        <w:rPr>
          <w:rFonts w:ascii="Times New Roman" w:hAnsi="Times New Roman"/>
        </w:rPr>
        <w:t xml:space="preserve"> the true copyright infringers.  As t</w:t>
      </w:r>
      <w:r>
        <w:rPr>
          <w:rFonts w:ascii="Times New Roman" w:hAnsi="Times New Roman"/>
        </w:rPr>
        <w:t>he IP address assigned to each defendant does not equal culpability</w:t>
      </w:r>
      <w:r w:rsidR="00C86DBA">
        <w:rPr>
          <w:rFonts w:ascii="Times New Roman" w:hAnsi="Times New Roman"/>
        </w:rPr>
        <w:t xml:space="preserve">, simply going after the registered owner of the IP address is irresponsible.  </w:t>
      </w:r>
      <w:r>
        <w:rPr>
          <w:rFonts w:ascii="Times New Roman" w:hAnsi="Times New Roman"/>
        </w:rPr>
        <w:t xml:space="preserve">The registered </w:t>
      </w:r>
      <w:r w:rsidR="00D34521">
        <w:rPr>
          <w:rFonts w:ascii="Times New Roman" w:hAnsi="Times New Roman"/>
        </w:rPr>
        <w:t>user of the IP address only identifies</w:t>
      </w:r>
      <w:r>
        <w:rPr>
          <w:rFonts w:ascii="Times New Roman" w:hAnsi="Times New Roman"/>
        </w:rPr>
        <w:t xml:space="preserve"> the person who pays the Internet Service Provider (ISP)</w:t>
      </w:r>
      <w:r w:rsidR="00086C54">
        <w:rPr>
          <w:rFonts w:ascii="Times New Roman" w:hAnsi="Times New Roman"/>
        </w:rPr>
        <w:t xml:space="preserve"> for Internet access</w:t>
      </w:r>
      <w:r>
        <w:rPr>
          <w:rFonts w:ascii="Times New Roman" w:hAnsi="Times New Roman"/>
        </w:rPr>
        <w:t>.</w:t>
      </w:r>
      <w:r w:rsidR="00D34521">
        <w:rPr>
          <w:rFonts w:ascii="Times New Roman" w:hAnsi="Times New Roman"/>
        </w:rPr>
        <w:t xml:space="preserve">  There are multiple possibilities as to why the defendant did not copyright infringe against Plaintiff.  Possible reasons are:  computer/network was “hacked” by unauthorized personnel; Home WiFi connection run “Open” and used by unauthorized personnel (neighbor, etc.); Guest at the defendant’s residence used the network and defendant was not aware of the activity.  </w:t>
      </w:r>
      <w:r w:rsidR="00FB517E">
        <w:rPr>
          <w:rFonts w:ascii="Times New Roman" w:hAnsi="Times New Roman"/>
        </w:rPr>
        <w:t xml:space="preserve">Without additional investigative steps, innocent personnel are bound to be implicated in infringement activity and pressured to pay settle amounts to make the threat of a federal law suit go away.  </w:t>
      </w:r>
    </w:p>
    <w:p w:rsidR="007A2D38" w:rsidRDefault="00086C54" w:rsidP="00A274D3">
      <w:pPr>
        <w:pStyle w:val="Standard"/>
        <w:tabs>
          <w:tab w:val="left" w:pos="738"/>
          <w:tab w:val="left" w:pos="1425"/>
          <w:tab w:val="left" w:pos="2163"/>
          <w:tab w:val="left" w:pos="2888"/>
          <w:tab w:val="left" w:pos="3613"/>
          <w:tab w:val="left" w:pos="4325"/>
          <w:tab w:val="left" w:pos="5038"/>
          <w:tab w:val="left" w:pos="5775"/>
          <w:tab w:val="left" w:pos="6500"/>
        </w:tabs>
        <w:spacing w:line="480" w:lineRule="auto"/>
        <w:rPr>
          <w:rFonts w:ascii="Times New Roman" w:hAnsi="Times New Roman"/>
        </w:rPr>
      </w:pPr>
      <w:r>
        <w:rPr>
          <w:rFonts w:ascii="Times New Roman" w:hAnsi="Times New Roman"/>
        </w:rPr>
        <w:tab/>
      </w:r>
      <w:r w:rsidR="00D34521">
        <w:rPr>
          <w:rFonts w:ascii="Times New Roman" w:hAnsi="Times New Roman"/>
        </w:rPr>
        <w:t>As Plaintiff does not intend to conduct further investigative effort and only wishes to send out settlement letter</w:t>
      </w:r>
      <w:r w:rsidR="00DA757A">
        <w:rPr>
          <w:rFonts w:ascii="Times New Roman" w:hAnsi="Times New Roman"/>
        </w:rPr>
        <w:t>s</w:t>
      </w:r>
      <w:r w:rsidR="00D34521">
        <w:rPr>
          <w:rFonts w:ascii="Times New Roman" w:hAnsi="Times New Roman"/>
        </w:rPr>
        <w:t xml:space="preserve"> to defendants, I respectfully </w:t>
      </w:r>
      <w:r w:rsidR="006D0BA2">
        <w:rPr>
          <w:rFonts w:ascii="Times New Roman" w:hAnsi="Times New Roman"/>
        </w:rPr>
        <w:t>re</w:t>
      </w:r>
      <w:r w:rsidR="00D34521">
        <w:rPr>
          <w:rFonts w:ascii="Times New Roman" w:hAnsi="Times New Roman"/>
        </w:rPr>
        <w:t xml:space="preserve">quest the Court dismiss the subpoena </w:t>
      </w:r>
      <w:r w:rsidR="00DA757A">
        <w:rPr>
          <w:rFonts w:ascii="Times New Roman" w:hAnsi="Times New Roman"/>
        </w:rPr>
        <w:t>requiring the ISP provide the subscriber information on all John Doe defendants.</w:t>
      </w:r>
      <w:r>
        <w:rPr>
          <w:rFonts w:ascii="Times New Roman" w:hAnsi="Times New Roman"/>
        </w:rPr>
        <w:t xml:space="preserve">  </w:t>
      </w:r>
      <w:r w:rsidR="00D34521">
        <w:rPr>
          <w:rFonts w:ascii="Times New Roman" w:hAnsi="Times New Roman"/>
        </w:rPr>
        <w:t>In addition, I</w:t>
      </w:r>
      <w:r>
        <w:rPr>
          <w:rFonts w:ascii="Times New Roman" w:hAnsi="Times New Roman"/>
        </w:rPr>
        <w:t xml:space="preserve"> respectfully request the court sever Doe defendant</w:t>
      </w:r>
      <w:r w:rsidR="00DA757A">
        <w:rPr>
          <w:rFonts w:ascii="Times New Roman" w:hAnsi="Times New Roman"/>
        </w:rPr>
        <w:t>s</w:t>
      </w:r>
      <w:r>
        <w:rPr>
          <w:rFonts w:ascii="Times New Roman" w:hAnsi="Times New Roman"/>
        </w:rPr>
        <w:t xml:space="preserve"> </w:t>
      </w:r>
      <w:r w:rsidR="00AC0FF1">
        <w:rPr>
          <w:rFonts w:ascii="Times New Roman" w:hAnsi="Times New Roman"/>
        </w:rPr>
        <w:t>1</w:t>
      </w:r>
      <w:r>
        <w:rPr>
          <w:rFonts w:ascii="Times New Roman" w:hAnsi="Times New Roman"/>
        </w:rPr>
        <w:t>-</w:t>
      </w:r>
      <w:r w:rsidR="00AC0FF1">
        <w:rPr>
          <w:rFonts w:ascii="Times New Roman" w:hAnsi="Times New Roman"/>
        </w:rPr>
        <w:t>42</w:t>
      </w:r>
      <w:r>
        <w:rPr>
          <w:rFonts w:ascii="Times New Roman" w:hAnsi="Times New Roman"/>
        </w:rPr>
        <w:t xml:space="preserve"> from this case, as there is no</w:t>
      </w:r>
      <w:r w:rsidR="00DA757A">
        <w:rPr>
          <w:rFonts w:ascii="Times New Roman" w:hAnsi="Times New Roman"/>
        </w:rPr>
        <w:t xml:space="preserve"> evidence to show that ALL the Doe defendants acted together are thus they are incorrectly joined together.  </w:t>
      </w:r>
      <w:r w:rsidR="00A40242">
        <w:rPr>
          <w:rFonts w:ascii="Times New Roman" w:hAnsi="Times New Roman"/>
          <w:i/>
          <w:iCs/>
        </w:rPr>
        <w:t>See</w:t>
      </w:r>
      <w:r w:rsidR="00A40242">
        <w:rPr>
          <w:rFonts w:ascii="Times New Roman" w:hAnsi="Times New Roman"/>
        </w:rPr>
        <w:t xml:space="preserve"> Fed. R. Civ. P. 21.</w:t>
      </w:r>
    </w:p>
    <w:p w:rsidR="004529DA" w:rsidRDefault="00A40242">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529DA" w:rsidRDefault="004529DA">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4529DA" w:rsidRDefault="00A40242">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r w:rsidRPr="009F40E0">
        <w:rPr>
          <w:rFonts w:ascii="Times New Roman" w:hAnsi="Times New Roman"/>
        </w:rPr>
        <w:t xml:space="preserve">Dated: </w:t>
      </w:r>
      <w:r w:rsidR="00AC0FF1">
        <w:rPr>
          <w:rFonts w:ascii="Times New Roman" w:hAnsi="Times New Roman"/>
        </w:rPr>
        <w:t>4</w:t>
      </w:r>
      <w:r w:rsidRPr="009F40E0">
        <w:rPr>
          <w:rFonts w:ascii="Times New Roman" w:hAnsi="Times New Roman"/>
        </w:rPr>
        <w:t>/</w:t>
      </w:r>
      <w:r w:rsidR="000800DD">
        <w:rPr>
          <w:rFonts w:ascii="Times New Roman" w:hAnsi="Times New Roman"/>
        </w:rPr>
        <w:t>30</w:t>
      </w:r>
      <w:r w:rsidRPr="009F40E0">
        <w:rPr>
          <w:rFonts w:ascii="Times New Roman" w:hAnsi="Times New Roman"/>
        </w:rPr>
        <w:t>/201</w:t>
      </w:r>
      <w:r w:rsidR="00AC0FF1">
        <w:rPr>
          <w:rFonts w:ascii="Times New Roman" w:hAnsi="Times New Roman"/>
        </w:rPr>
        <w:t>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529DA" w:rsidRDefault="004529DA">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p w:rsidR="007A2D38" w:rsidRDefault="00A40242">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r>
        <w:rPr>
          <w:rFonts w:ascii="Times New Roman" w:hAnsi="Times New Roman"/>
        </w:rPr>
        <w:t>Respectfully submitted,</w:t>
      </w:r>
    </w:p>
    <w:p w:rsidR="004529DA" w:rsidRDefault="004529DA" w:rsidP="004529DA">
      <w:pPr>
        <w:pStyle w:val="Standard"/>
        <w:rPr>
          <w:rFonts w:ascii="Times New Roman" w:hAnsi="Times New Roman"/>
        </w:rPr>
      </w:pPr>
      <w:r>
        <w:rPr>
          <w:rFonts w:ascii="Times New Roman" w:hAnsi="Times New Roman"/>
        </w:rPr>
        <w:t>Possible Jo</w:t>
      </w:r>
      <w:r w:rsidR="005971E4">
        <w:rPr>
          <w:rFonts w:ascii="Times New Roman" w:hAnsi="Times New Roman"/>
        </w:rPr>
        <w:t>hn</w:t>
      </w:r>
      <w:r>
        <w:rPr>
          <w:rFonts w:ascii="Times New Roman" w:hAnsi="Times New Roman"/>
        </w:rPr>
        <w:t xml:space="preserve"> Doe, pro se</w:t>
      </w:r>
    </w:p>
    <w:p w:rsidR="004529DA" w:rsidRDefault="004529DA" w:rsidP="004529DA">
      <w:pPr>
        <w:pStyle w:val="Standard"/>
        <w:rPr>
          <w:rFonts w:ascii="Times New Roman" w:hAnsi="Times New Roman"/>
        </w:rPr>
      </w:pPr>
    </w:p>
    <w:p w:rsidR="004529DA" w:rsidRDefault="004529DA" w:rsidP="004529DA">
      <w:pPr>
        <w:pStyle w:val="Standard"/>
        <w:rPr>
          <w:rStyle w:val="gbps2"/>
        </w:rPr>
      </w:pPr>
      <w:r>
        <w:rPr>
          <w:rFonts w:ascii="Times New Roman" w:hAnsi="Times New Roman"/>
        </w:rPr>
        <w:t xml:space="preserve">E-mail address: </w:t>
      </w:r>
      <w:hyperlink r:id="rId8" w:history="1">
        <w:r w:rsidR="005971E4" w:rsidRPr="00EF3926">
          <w:rPr>
            <w:rStyle w:val="Hyperlink"/>
          </w:rPr>
          <w:t>johndoeunderfire@gmail.com</w:t>
        </w:r>
      </w:hyperlink>
    </w:p>
    <w:p w:rsidR="004529DA" w:rsidRDefault="004529DA">
      <w:pPr>
        <w:pStyle w:val="Standard"/>
        <w:tabs>
          <w:tab w:val="left" w:pos="738"/>
          <w:tab w:val="left" w:pos="1425"/>
          <w:tab w:val="left" w:pos="2163"/>
          <w:tab w:val="left" w:pos="2888"/>
          <w:tab w:val="left" w:pos="3613"/>
          <w:tab w:val="left" w:pos="4325"/>
          <w:tab w:val="left" w:pos="5038"/>
          <w:tab w:val="left" w:pos="5775"/>
          <w:tab w:val="left" w:pos="6500"/>
        </w:tabs>
        <w:jc w:val="center"/>
        <w:rPr>
          <w:rFonts w:ascii="Times New Roman" w:hAnsi="Times New Roman"/>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DA4A58" w:rsidRDefault="00DA4A58" w:rsidP="00106614">
      <w:pPr>
        <w:spacing w:line="240" w:lineRule="exact"/>
        <w:jc w:val="center"/>
        <w:rPr>
          <w:rFonts w:ascii="Times New Roman" w:hAnsi="Times New Roman"/>
          <w:b/>
          <w:u w:val="single"/>
        </w:rPr>
      </w:pPr>
    </w:p>
    <w:p w:rsidR="00106614" w:rsidRDefault="00106614" w:rsidP="00106614">
      <w:pPr>
        <w:spacing w:line="240" w:lineRule="exact"/>
        <w:jc w:val="center"/>
        <w:rPr>
          <w:rFonts w:ascii="Times New Roman" w:hAnsi="Times New Roman"/>
          <w:b/>
          <w:u w:val="single"/>
        </w:rPr>
      </w:pPr>
      <w:r>
        <w:rPr>
          <w:rFonts w:ascii="Times New Roman" w:hAnsi="Times New Roman"/>
          <w:b/>
          <w:u w:val="single"/>
        </w:rPr>
        <w:lastRenderedPageBreak/>
        <w:t xml:space="preserve">CERTIFICATE </w:t>
      </w:r>
      <w:r w:rsidRPr="0027542E">
        <w:rPr>
          <w:rFonts w:ascii="Times New Roman" w:hAnsi="Times New Roman"/>
          <w:b/>
          <w:u w:val="single"/>
        </w:rPr>
        <w:t>OF SERVICE</w:t>
      </w:r>
    </w:p>
    <w:p w:rsidR="00106614" w:rsidRDefault="00106614" w:rsidP="00106614">
      <w:pPr>
        <w:spacing w:line="240" w:lineRule="exact"/>
        <w:jc w:val="center"/>
        <w:rPr>
          <w:rFonts w:ascii="Times New Roman" w:hAnsi="Times New Roman"/>
          <w:i/>
        </w:rPr>
      </w:pPr>
      <w:r w:rsidRPr="00284F3D">
        <w:rPr>
          <w:rFonts w:ascii="Times New Roman" w:hAnsi="Times New Roman"/>
          <w:i/>
        </w:rPr>
        <w:t>*Use this form to show that a paper or document (other than a complaint) was served (sent or delivered) to an opposing party in accordance with Federal Rule of Civil Procedure 5.</w:t>
      </w:r>
    </w:p>
    <w:p w:rsidR="00106614" w:rsidRDefault="00106614" w:rsidP="00106614">
      <w:pPr>
        <w:spacing w:line="240" w:lineRule="exact"/>
        <w:jc w:val="center"/>
        <w:rPr>
          <w:rFonts w:ascii="Times New Roman" w:hAnsi="Times New Roman"/>
          <w:i/>
        </w:rPr>
      </w:pPr>
      <w:r w:rsidRPr="00284F3D">
        <w:rPr>
          <w:rFonts w:ascii="Times New Roman" w:hAnsi="Times New Roman"/>
          <w:i/>
        </w:rPr>
        <w:t xml:space="preserve"> A different form is needed to serve a complaint under Federal Rule of Civil Procedure 4.*</w:t>
      </w:r>
    </w:p>
    <w:p w:rsidR="00106614" w:rsidRPr="007C21C2" w:rsidRDefault="00106614" w:rsidP="00106614">
      <w:pPr>
        <w:spacing w:line="240" w:lineRule="exact"/>
        <w:jc w:val="center"/>
        <w:rPr>
          <w:rFonts w:ascii="Times New Roman" w:hAnsi="Times New Roman"/>
        </w:rPr>
      </w:pPr>
    </w:p>
    <w:p w:rsidR="00106614" w:rsidRPr="0084791F" w:rsidRDefault="00106614" w:rsidP="00106614">
      <w:pPr>
        <w:spacing w:line="240" w:lineRule="exact"/>
        <w:jc w:val="center"/>
        <w:rPr>
          <w:rFonts w:ascii="Times New Roman" w:hAnsi="Times New Roman"/>
          <w:u w:val="single"/>
        </w:rPr>
      </w:pPr>
    </w:p>
    <w:p w:rsidR="004D0A5F" w:rsidRPr="005971E4" w:rsidRDefault="004D0A5F" w:rsidP="00E86707">
      <w:pPr>
        <w:pStyle w:val="TableContents"/>
        <w:spacing w:after="0"/>
        <w:ind w:left="-42" w:right="-5"/>
        <w:rPr>
          <w:rFonts w:ascii="Times New Roman" w:hAnsi="Times New Roman" w:cs="Times New Roman"/>
          <w:color w:val="auto"/>
          <w:kern w:val="0"/>
          <w:u w:val="single"/>
        </w:rPr>
      </w:pPr>
      <w:r>
        <w:rPr>
          <w:rFonts w:ascii="Times New Roman" w:hAnsi="Times New Roman"/>
          <w:b/>
        </w:rPr>
        <w:t xml:space="preserve"> </w:t>
      </w:r>
      <w:r w:rsidR="00106614" w:rsidRPr="0027542E">
        <w:rPr>
          <w:rFonts w:ascii="Times New Roman" w:hAnsi="Times New Roman"/>
          <w:b/>
        </w:rPr>
        <w:t>Case name</w:t>
      </w:r>
      <w:r w:rsidR="00106614" w:rsidRPr="0084791F">
        <w:rPr>
          <w:rFonts w:ascii="Times New Roman" w:hAnsi="Times New Roman"/>
        </w:rPr>
        <w:t xml:space="preserve">: </w:t>
      </w:r>
      <w:r w:rsidRPr="005971E4">
        <w:rPr>
          <w:rFonts w:ascii="Times New Roman" w:hAnsi="Times New Roman" w:cs="Times New Roman"/>
          <w:u w:val="single"/>
        </w:rPr>
        <w:t xml:space="preserve">BASEPROTECT USA, Inc., A New Jersey Corporation, Plaintiff, vs. </w:t>
      </w:r>
      <w:r w:rsidRPr="005971E4">
        <w:rPr>
          <w:rFonts w:ascii="Times New Roman" w:hAnsi="Times New Roman" w:cs="Times New Roman"/>
          <w:color w:val="auto"/>
          <w:kern w:val="0"/>
          <w:u w:val="single"/>
        </w:rPr>
        <w:t xml:space="preserve">SWARM # </w:t>
      </w:r>
    </w:p>
    <w:p w:rsidR="004D0A5F" w:rsidRPr="00C03EC7" w:rsidRDefault="004D0A5F" w:rsidP="00E86707">
      <w:pPr>
        <w:widowControl/>
        <w:suppressAutoHyphens w:val="0"/>
        <w:autoSpaceDE w:val="0"/>
        <w:adjustRightInd w:val="0"/>
        <w:textAlignment w:val="auto"/>
        <w:rPr>
          <w:rFonts w:ascii="Times New Roman" w:hAnsi="Times New Roman" w:cs="Times New Roman"/>
          <w:color w:val="auto"/>
          <w:kern w:val="0"/>
        </w:rPr>
      </w:pPr>
      <w:r w:rsidRPr="005971E4">
        <w:rPr>
          <w:rFonts w:ascii="Times New Roman" w:hAnsi="Times New Roman" w:cs="Times New Roman"/>
          <w:color w:val="auto"/>
          <w:kern w:val="0"/>
          <w:u w:val="single"/>
        </w:rPr>
        <w:t>06159132D21BBC88ED40B6E51278879F2725243F, a joint enterprise, and JOHN DOES 1-X, such persons being presently unknown participants and members of the joint enterprise, Defendants</w:t>
      </w:r>
    </w:p>
    <w:p w:rsidR="00126582" w:rsidRDefault="00126582" w:rsidP="00E86707">
      <w:pPr>
        <w:spacing w:line="240" w:lineRule="exact"/>
        <w:jc w:val="both"/>
        <w:rPr>
          <w:rFonts w:ascii="Times New Roman" w:hAnsi="Times New Roman"/>
          <w:b/>
        </w:rPr>
      </w:pPr>
    </w:p>
    <w:p w:rsidR="00106614" w:rsidRDefault="00106614" w:rsidP="00106614">
      <w:pPr>
        <w:spacing w:line="240" w:lineRule="exact"/>
        <w:jc w:val="both"/>
        <w:rPr>
          <w:rFonts w:ascii="Times New Roman" w:hAnsi="Times New Roman"/>
          <w:u w:val="single"/>
        </w:rPr>
      </w:pPr>
      <w:r w:rsidRPr="0027542E">
        <w:rPr>
          <w:rFonts w:ascii="Times New Roman" w:hAnsi="Times New Roman"/>
          <w:b/>
        </w:rPr>
        <w:t>Case number</w:t>
      </w:r>
      <w:r w:rsidRPr="0084791F">
        <w:rPr>
          <w:rFonts w:ascii="Times New Roman" w:hAnsi="Times New Roman"/>
        </w:rPr>
        <w:t xml:space="preserve">: </w:t>
      </w:r>
      <w:r w:rsidR="00E86707" w:rsidRPr="005971E4">
        <w:rPr>
          <w:rFonts w:ascii="Times New Roman" w:hAnsi="Times New Roman" w:cs="Times New Roman"/>
          <w:u w:val="single"/>
        </w:rPr>
        <w:t>2:11-cv-07288-SDW-MCA</w:t>
      </w:r>
    </w:p>
    <w:p w:rsidR="00126582" w:rsidRDefault="00126582" w:rsidP="00106614">
      <w:pPr>
        <w:spacing w:line="240" w:lineRule="exact"/>
        <w:jc w:val="both"/>
        <w:rPr>
          <w:rFonts w:ascii="Times New Roman" w:hAnsi="Times New Roman"/>
          <w:b/>
        </w:rPr>
      </w:pPr>
    </w:p>
    <w:p w:rsidR="00106614" w:rsidRPr="00D61031" w:rsidRDefault="00106614" w:rsidP="00106614">
      <w:pPr>
        <w:spacing w:line="240" w:lineRule="exact"/>
        <w:jc w:val="both"/>
        <w:rPr>
          <w:rFonts w:ascii="Times New Roman" w:hAnsi="Times New Roman"/>
          <w:i/>
        </w:rPr>
      </w:pPr>
      <w:r>
        <w:rPr>
          <w:rFonts w:ascii="Times New Roman" w:hAnsi="Times New Roman"/>
          <w:b/>
        </w:rPr>
        <w:t>What document was</w:t>
      </w:r>
      <w:r w:rsidRPr="0027542E">
        <w:rPr>
          <w:rFonts w:ascii="Times New Roman" w:hAnsi="Times New Roman"/>
          <w:b/>
        </w:rPr>
        <w:t xml:space="preserve"> served?</w:t>
      </w:r>
      <w:r>
        <w:rPr>
          <w:rFonts w:ascii="Times New Roman" w:hAnsi="Times New Roman"/>
          <w:b/>
        </w:rPr>
        <w:t xml:space="preserve"> </w:t>
      </w:r>
      <w:r w:rsidRPr="00284F3D">
        <w:rPr>
          <w:rFonts w:ascii="Times New Roman" w:hAnsi="Times New Roman"/>
          <w:i/>
        </w:rPr>
        <w:t>(Write the full name or title of the document or documents</w:t>
      </w:r>
      <w:r>
        <w:rPr>
          <w:rFonts w:ascii="Times New Roman" w:hAnsi="Times New Roman"/>
          <w:i/>
        </w:rPr>
        <w:t xml:space="preserve">, </w:t>
      </w:r>
      <w:r w:rsidRPr="00284F3D">
        <w:rPr>
          <w:rFonts w:ascii="Times New Roman" w:hAnsi="Times New Roman"/>
          <w:i/>
        </w:rPr>
        <w:t xml:space="preserve">e.g., </w:t>
      </w:r>
      <w:r>
        <w:rPr>
          <w:rFonts w:ascii="Times New Roman" w:hAnsi="Times New Roman"/>
          <w:i/>
        </w:rPr>
        <w:t>“</w:t>
      </w:r>
      <w:r w:rsidRPr="00284F3D">
        <w:rPr>
          <w:rFonts w:ascii="Times New Roman" w:hAnsi="Times New Roman"/>
          <w:i/>
        </w:rPr>
        <w:t>Plaintiff’s Opposition to Defendant’s Motion for Summary Judgment.</w:t>
      </w:r>
      <w:r>
        <w:rPr>
          <w:rFonts w:ascii="Times New Roman" w:hAnsi="Times New Roman"/>
          <w:i/>
        </w:rPr>
        <w:t>”</w:t>
      </w:r>
      <w:r w:rsidRPr="00284F3D">
        <w:rPr>
          <w:rFonts w:ascii="Times New Roman" w:hAnsi="Times New Roman"/>
          <w:i/>
        </w:rPr>
        <w:t>)</w:t>
      </w:r>
    </w:p>
    <w:p w:rsidR="00106614" w:rsidRDefault="00106614" w:rsidP="00106614">
      <w:pPr>
        <w:spacing w:line="240" w:lineRule="exact"/>
        <w:jc w:val="both"/>
        <w:rPr>
          <w:rFonts w:ascii="Times New Roman" w:hAnsi="Times New Roman"/>
        </w:rPr>
      </w:pPr>
      <w:r w:rsidRPr="0084791F">
        <w:rPr>
          <w:rFonts w:ascii="Times New Roman" w:hAnsi="Times New Roman"/>
        </w:rPr>
        <w:tab/>
      </w:r>
    </w:p>
    <w:p w:rsidR="00E86707" w:rsidRPr="00C03EC7" w:rsidRDefault="00106614" w:rsidP="005971E4">
      <w:pPr>
        <w:pStyle w:val="TableContents"/>
        <w:ind w:left="1253" w:right="45"/>
        <w:jc w:val="both"/>
        <w:rPr>
          <w:rFonts w:ascii="Times New Roman" w:hAnsi="Times New Roman" w:cs="Times New Roman"/>
        </w:rPr>
      </w:pPr>
      <w:r w:rsidRPr="0084791F">
        <w:rPr>
          <w:rFonts w:ascii="Times New Roman" w:hAnsi="Times New Roman"/>
        </w:rPr>
        <w:t>Title(s):</w:t>
      </w:r>
      <w:r w:rsidR="00E86707" w:rsidRPr="00E86707">
        <w:rPr>
          <w:rFonts w:ascii="Times New Roman" w:hAnsi="Times New Roman" w:cs="Times New Roman"/>
        </w:rPr>
        <w:t xml:space="preserve"> </w:t>
      </w:r>
      <w:r w:rsidR="005971E4" w:rsidRPr="005971E4">
        <w:rPr>
          <w:rFonts w:ascii="Times New Roman" w:hAnsi="Times New Roman" w:cs="Times New Roman"/>
          <w:u w:val="single"/>
        </w:rPr>
        <w:t xml:space="preserve">DEFENDANT’S </w:t>
      </w:r>
      <w:r w:rsidR="00E86707" w:rsidRPr="005971E4">
        <w:rPr>
          <w:rFonts w:ascii="Times New Roman" w:hAnsi="Times New Roman" w:cs="Times New Roman"/>
          <w:u w:val="single"/>
        </w:rPr>
        <w:t>MOTION TO QUASH OR MODIFY SUBPOENA AND MOTION TO DISMISS</w:t>
      </w:r>
      <w:r w:rsidR="005971E4" w:rsidRPr="005971E4">
        <w:rPr>
          <w:rFonts w:ascii="Times New Roman" w:hAnsi="Times New Roman" w:cs="Times New Roman"/>
          <w:u w:val="single"/>
        </w:rPr>
        <w:t xml:space="preserve"> against multiple John Does</w:t>
      </w:r>
    </w:p>
    <w:p w:rsidR="00126582" w:rsidRDefault="00126582" w:rsidP="00106614">
      <w:pPr>
        <w:spacing w:line="240" w:lineRule="exact"/>
        <w:ind w:firstLine="720"/>
        <w:jc w:val="both"/>
        <w:rPr>
          <w:rFonts w:ascii="Times New Roman" w:hAnsi="Times New Roman"/>
          <w:u w:val="single"/>
        </w:rPr>
      </w:pPr>
    </w:p>
    <w:p w:rsidR="00106614" w:rsidRDefault="00106614" w:rsidP="00106614">
      <w:pPr>
        <w:spacing w:line="240" w:lineRule="exact"/>
        <w:jc w:val="both"/>
        <w:rPr>
          <w:rFonts w:ascii="Times New Roman" w:hAnsi="Times New Roman"/>
        </w:rPr>
      </w:pPr>
      <w:r w:rsidRPr="0027542E">
        <w:rPr>
          <w:rFonts w:ascii="Times New Roman" w:hAnsi="Times New Roman"/>
          <w:b/>
        </w:rPr>
        <w:t>How w</w:t>
      </w:r>
      <w:r>
        <w:rPr>
          <w:rFonts w:ascii="Times New Roman" w:hAnsi="Times New Roman"/>
          <w:b/>
        </w:rPr>
        <w:t>as</w:t>
      </w:r>
      <w:r w:rsidRPr="0027542E">
        <w:rPr>
          <w:rFonts w:ascii="Times New Roman" w:hAnsi="Times New Roman"/>
          <w:b/>
        </w:rPr>
        <w:t xml:space="preserve"> the document served?</w:t>
      </w:r>
      <w:r>
        <w:rPr>
          <w:rFonts w:ascii="Times New Roman" w:hAnsi="Times New Roman"/>
          <w:b/>
        </w:rPr>
        <w:t xml:space="preserve"> </w:t>
      </w:r>
      <w:r w:rsidRPr="00284F3D">
        <w:rPr>
          <w:rFonts w:ascii="Times New Roman" w:hAnsi="Times New Roman"/>
          <w:i/>
        </w:rPr>
        <w:t>(Check one</w:t>
      </w:r>
      <w:r>
        <w:rPr>
          <w:rFonts w:ascii="Times New Roman" w:hAnsi="Times New Roman"/>
          <w:i/>
        </w:rPr>
        <w:t>.</w:t>
      </w:r>
      <w:r w:rsidRPr="00284F3D">
        <w:rPr>
          <w:rFonts w:ascii="Times New Roman" w:hAnsi="Times New Roman"/>
          <w:i/>
        </w:rPr>
        <w:t>)</w:t>
      </w:r>
    </w:p>
    <w:p w:rsidR="00106614" w:rsidRPr="00A576D2" w:rsidRDefault="00E86707" w:rsidP="00106614">
      <w:pPr>
        <w:spacing w:line="240" w:lineRule="exact"/>
        <w:ind w:firstLine="720"/>
        <w:jc w:val="both"/>
        <w:rPr>
          <w:rFonts w:ascii="Times New Roman" w:hAnsi="Times New Roman"/>
        </w:rPr>
      </w:pPr>
      <w:r>
        <w:rPr>
          <w:rFonts w:ascii="Times New Roman" w:hAnsi="Times New Roman"/>
        </w:rPr>
        <w:t>X</w:t>
      </w:r>
      <w:r w:rsidR="00106614" w:rsidRPr="00A576D2">
        <w:rPr>
          <w:rFonts w:ascii="Times New Roman" w:hAnsi="Times New Roman"/>
        </w:rPr>
        <w:tab/>
      </w:r>
      <w:r w:rsidR="00106614">
        <w:rPr>
          <w:rFonts w:ascii="Times New Roman" w:hAnsi="Times New Roman"/>
        </w:rPr>
        <w:t>P</w:t>
      </w:r>
      <w:r w:rsidR="00106614" w:rsidRPr="00A576D2">
        <w:rPr>
          <w:rFonts w:ascii="Times New Roman" w:hAnsi="Times New Roman"/>
        </w:rPr>
        <w:t>laced in U. S. Mail</w:t>
      </w:r>
    </w:p>
    <w:p w:rsidR="00106614" w:rsidRPr="00A576D2" w:rsidRDefault="00106614" w:rsidP="00106614">
      <w:pPr>
        <w:spacing w:line="240" w:lineRule="exact"/>
        <w:ind w:firstLine="720"/>
        <w:jc w:val="both"/>
        <w:rPr>
          <w:rFonts w:ascii="Times New Roman" w:hAnsi="Times New Roman"/>
        </w:rPr>
      </w:pPr>
      <w:r w:rsidRPr="00A576D2">
        <w:rPr>
          <w:rFonts w:ascii="Times New Roman" w:hAnsi="Times New Roman"/>
        </w:rPr>
        <w:t>□</w:t>
      </w:r>
      <w:r w:rsidRPr="00A576D2">
        <w:rPr>
          <w:rFonts w:ascii="Times New Roman" w:hAnsi="Times New Roman"/>
        </w:rPr>
        <w:tab/>
      </w:r>
      <w:r>
        <w:rPr>
          <w:rFonts w:ascii="Times New Roman" w:hAnsi="Times New Roman"/>
        </w:rPr>
        <w:t>S</w:t>
      </w:r>
      <w:r w:rsidRPr="00A576D2">
        <w:rPr>
          <w:rFonts w:ascii="Times New Roman" w:hAnsi="Times New Roman"/>
        </w:rPr>
        <w:t>ent by fax</w:t>
      </w:r>
    </w:p>
    <w:p w:rsidR="00106614" w:rsidRPr="00A576D2" w:rsidRDefault="00106614" w:rsidP="00106614">
      <w:pPr>
        <w:spacing w:line="240" w:lineRule="exact"/>
        <w:ind w:firstLine="720"/>
        <w:jc w:val="both"/>
        <w:rPr>
          <w:rFonts w:ascii="Times New Roman" w:hAnsi="Times New Roman"/>
        </w:rPr>
      </w:pPr>
      <w:r w:rsidRPr="00A576D2">
        <w:rPr>
          <w:rFonts w:ascii="Times New Roman" w:hAnsi="Times New Roman"/>
        </w:rPr>
        <w:t>□</w:t>
      </w:r>
      <w:r w:rsidRPr="00A576D2">
        <w:rPr>
          <w:rFonts w:ascii="Times New Roman" w:hAnsi="Times New Roman"/>
        </w:rPr>
        <w:tab/>
      </w:r>
      <w:r>
        <w:rPr>
          <w:rFonts w:ascii="Times New Roman" w:hAnsi="Times New Roman"/>
        </w:rPr>
        <w:t>H</w:t>
      </w:r>
      <w:r w:rsidRPr="00A576D2">
        <w:rPr>
          <w:rFonts w:ascii="Times New Roman" w:hAnsi="Times New Roman"/>
        </w:rPr>
        <w:t xml:space="preserve">and-delivered  </w:t>
      </w:r>
    </w:p>
    <w:p w:rsidR="00106614" w:rsidRPr="00A576D2" w:rsidRDefault="00106614" w:rsidP="00106614">
      <w:pPr>
        <w:spacing w:line="240" w:lineRule="exact"/>
        <w:ind w:firstLine="720"/>
        <w:jc w:val="both"/>
        <w:rPr>
          <w:rFonts w:ascii="Times New Roman" w:hAnsi="Times New Roman"/>
        </w:rPr>
      </w:pPr>
      <w:r w:rsidRPr="00A576D2">
        <w:rPr>
          <w:rFonts w:ascii="Times New Roman" w:hAnsi="Times New Roman"/>
        </w:rPr>
        <w:t>□</w:t>
      </w:r>
      <w:r w:rsidRPr="00A576D2">
        <w:rPr>
          <w:rFonts w:ascii="Times New Roman" w:hAnsi="Times New Roman"/>
        </w:rPr>
        <w:tab/>
      </w:r>
      <w:r>
        <w:rPr>
          <w:rFonts w:ascii="Times New Roman" w:hAnsi="Times New Roman"/>
        </w:rPr>
        <w:t xml:space="preserve">Sent by </w:t>
      </w:r>
      <w:r w:rsidRPr="00A576D2">
        <w:rPr>
          <w:rFonts w:ascii="Times New Roman" w:hAnsi="Times New Roman"/>
        </w:rPr>
        <w:t>delivery service (e.g., FedEx or UPS)</w:t>
      </w:r>
    </w:p>
    <w:p w:rsidR="00106614" w:rsidRDefault="00106614" w:rsidP="00106614">
      <w:pPr>
        <w:spacing w:line="240" w:lineRule="exact"/>
        <w:rPr>
          <w:rFonts w:ascii="Times New Roman" w:hAnsi="Times New Roman"/>
          <w:b/>
        </w:rPr>
      </w:pPr>
    </w:p>
    <w:p w:rsidR="00106614" w:rsidRDefault="00106614" w:rsidP="00106614">
      <w:pPr>
        <w:spacing w:line="240" w:lineRule="exact"/>
        <w:rPr>
          <w:rFonts w:ascii="Times New Roman" w:hAnsi="Times New Roman"/>
        </w:rPr>
      </w:pPr>
      <w:r>
        <w:rPr>
          <w:rFonts w:ascii="Times New Roman" w:hAnsi="Times New Roman"/>
          <w:b/>
        </w:rPr>
        <w:t>To whom was the document sent</w:t>
      </w:r>
      <w:r w:rsidRPr="0027542E">
        <w:rPr>
          <w:rFonts w:ascii="Times New Roman" w:hAnsi="Times New Roman"/>
          <w:b/>
        </w:rPr>
        <w:t>?</w:t>
      </w:r>
      <w:r>
        <w:rPr>
          <w:rFonts w:ascii="Times New Roman" w:hAnsi="Times New Roman"/>
          <w:b/>
        </w:rPr>
        <w:t xml:space="preserve"> </w:t>
      </w:r>
      <w:r w:rsidRPr="00284F3D">
        <w:rPr>
          <w:rFonts w:ascii="Times New Roman" w:hAnsi="Times New Roman"/>
          <w:i/>
        </w:rPr>
        <w:t>(Write the full name, address, and fax number of everyone who was sent the document.  Usually, they will be the lawyers for the opposing parties.)</w:t>
      </w:r>
    </w:p>
    <w:p w:rsidR="00106614" w:rsidRDefault="00106614" w:rsidP="00106614">
      <w:pPr>
        <w:spacing w:line="240" w:lineRule="exact"/>
        <w:rPr>
          <w:rFonts w:ascii="Times New Roman" w:hAnsi="Times New Roman"/>
          <w:u w:val="single"/>
        </w:rPr>
      </w:pPr>
    </w:p>
    <w:p w:rsidR="00E86707" w:rsidRDefault="00E86707" w:rsidP="00106614">
      <w:pPr>
        <w:spacing w:line="240" w:lineRule="exact"/>
        <w:rPr>
          <w:rFonts w:ascii="Times New Roman" w:hAnsi="Times New Roman"/>
          <w:sz w:val="28"/>
        </w:rPr>
      </w:pPr>
    </w:p>
    <w:p w:rsidR="00106614" w:rsidRPr="00AD2FE8" w:rsidRDefault="00E86707" w:rsidP="00106614">
      <w:pPr>
        <w:spacing w:line="240" w:lineRule="exact"/>
        <w:rPr>
          <w:rFonts w:ascii="Times New Roman" w:hAnsi="Times New Roman"/>
        </w:rPr>
      </w:pPr>
      <w:r w:rsidRPr="00AD2FE8">
        <w:rPr>
          <w:rFonts w:ascii="Times New Roman" w:hAnsi="Times New Roman"/>
        </w:rPr>
        <w:t>THE MCDANIEL LAW FIRM, PC</w:t>
      </w:r>
    </w:p>
    <w:p w:rsidR="00E86707" w:rsidRPr="00AD2FE8" w:rsidRDefault="00E86707" w:rsidP="00106614">
      <w:pPr>
        <w:spacing w:line="240" w:lineRule="exact"/>
        <w:rPr>
          <w:rFonts w:ascii="Times New Roman" w:hAnsi="Times New Roman"/>
        </w:rPr>
      </w:pPr>
      <w:r w:rsidRPr="00AD2FE8">
        <w:rPr>
          <w:rFonts w:ascii="Times New Roman" w:hAnsi="Times New Roman"/>
        </w:rPr>
        <w:t>54 Main Street</w:t>
      </w:r>
    </w:p>
    <w:p w:rsidR="00E86707" w:rsidRPr="00AD2FE8" w:rsidRDefault="00E86707" w:rsidP="00106614">
      <w:pPr>
        <w:spacing w:line="240" w:lineRule="exact"/>
        <w:rPr>
          <w:rFonts w:ascii="Times New Roman" w:hAnsi="Times New Roman"/>
        </w:rPr>
      </w:pPr>
      <w:r w:rsidRPr="00AD2FE8">
        <w:rPr>
          <w:rFonts w:ascii="Times New Roman" w:hAnsi="Times New Roman"/>
        </w:rPr>
        <w:t>Hackensack, New Jersey 07601</w:t>
      </w:r>
    </w:p>
    <w:p w:rsidR="00E86707" w:rsidRDefault="00E86707" w:rsidP="00106614">
      <w:pPr>
        <w:spacing w:line="240" w:lineRule="exact"/>
        <w:rPr>
          <w:rFonts w:ascii="Times New Roman" w:hAnsi="Times New Roman"/>
          <w:u w:val="single"/>
        </w:rPr>
      </w:pPr>
    </w:p>
    <w:p w:rsidR="00126582" w:rsidRDefault="00126582" w:rsidP="00106614">
      <w:pPr>
        <w:spacing w:line="240" w:lineRule="exact"/>
        <w:rPr>
          <w:rFonts w:ascii="Times New Roman" w:hAnsi="Times New Roman"/>
          <w:b/>
        </w:rPr>
      </w:pPr>
    </w:p>
    <w:p w:rsidR="00106614" w:rsidRPr="00C143CC" w:rsidRDefault="00106614" w:rsidP="00106614">
      <w:pPr>
        <w:spacing w:line="240" w:lineRule="exact"/>
        <w:rPr>
          <w:rFonts w:ascii="Times New Roman" w:hAnsi="Times New Roman"/>
          <w:b/>
        </w:rPr>
      </w:pPr>
      <w:r w:rsidRPr="00C143CC">
        <w:rPr>
          <w:rFonts w:ascii="Times New Roman" w:hAnsi="Times New Roman"/>
          <w:b/>
        </w:rPr>
        <w:t>When were the documents served?</w:t>
      </w:r>
      <w:r w:rsidRPr="00A40314">
        <w:rPr>
          <w:rFonts w:ascii="Times New Roman" w:hAnsi="Times New Roman"/>
        </w:rPr>
        <w:t xml:space="preserve"> </w:t>
      </w:r>
      <w:r w:rsidRPr="00284F3D">
        <w:rPr>
          <w:rFonts w:ascii="Times New Roman" w:hAnsi="Times New Roman"/>
          <w:i/>
        </w:rPr>
        <w:t>(When were they mailed, faxed, or delivered?)</w:t>
      </w:r>
    </w:p>
    <w:p w:rsidR="00106614" w:rsidRDefault="00106614" w:rsidP="00106614">
      <w:pPr>
        <w:spacing w:line="240" w:lineRule="exact"/>
        <w:rPr>
          <w:rFonts w:ascii="Times New Roman" w:hAnsi="Times New Roman"/>
          <w:u w:val="single"/>
        </w:rPr>
      </w:pPr>
    </w:p>
    <w:p w:rsidR="00106614" w:rsidRPr="00C143CC" w:rsidRDefault="00106614" w:rsidP="00106614">
      <w:pPr>
        <w:spacing w:line="240" w:lineRule="exact"/>
        <w:rPr>
          <w:rFonts w:ascii="Times New Roman" w:hAnsi="Times New Roman"/>
        </w:rPr>
      </w:pPr>
      <w:r w:rsidRPr="00C143CC">
        <w:rPr>
          <w:rFonts w:ascii="Times New Roman" w:hAnsi="Times New Roman"/>
        </w:rPr>
        <w:tab/>
        <w:t>Date:</w:t>
      </w:r>
      <w:r>
        <w:rPr>
          <w:rFonts w:ascii="Times New Roman" w:hAnsi="Times New Roman"/>
        </w:rPr>
        <w:tab/>
      </w:r>
      <w:r w:rsidR="00E86707" w:rsidRPr="005971E4">
        <w:rPr>
          <w:rFonts w:ascii="Times New Roman" w:hAnsi="Times New Roman"/>
          <w:u w:val="single"/>
        </w:rPr>
        <w:t>April 30, 2012</w:t>
      </w:r>
    </w:p>
    <w:p w:rsidR="00106614" w:rsidRDefault="00106614" w:rsidP="00106614">
      <w:pPr>
        <w:spacing w:line="240" w:lineRule="exact"/>
        <w:jc w:val="both"/>
        <w:rPr>
          <w:rFonts w:ascii="Times New Roman" w:hAnsi="Times New Roman"/>
          <w:b/>
        </w:rPr>
      </w:pPr>
    </w:p>
    <w:p w:rsidR="00106614" w:rsidRDefault="00106614" w:rsidP="00106614">
      <w:pPr>
        <w:spacing w:line="240" w:lineRule="exact"/>
        <w:jc w:val="both"/>
        <w:rPr>
          <w:rFonts w:ascii="Times New Roman" w:hAnsi="Times New Roman"/>
          <w:i/>
        </w:rPr>
      </w:pPr>
      <w:r w:rsidRPr="0027542E">
        <w:rPr>
          <w:rFonts w:ascii="Times New Roman" w:hAnsi="Times New Roman"/>
          <w:b/>
        </w:rPr>
        <w:t>Who served</w:t>
      </w:r>
      <w:r>
        <w:rPr>
          <w:rFonts w:ascii="Times New Roman" w:hAnsi="Times New Roman"/>
          <w:b/>
        </w:rPr>
        <w:t xml:space="preserve"> </w:t>
      </w:r>
      <w:r w:rsidRPr="0027542E">
        <w:rPr>
          <w:rFonts w:ascii="Times New Roman" w:hAnsi="Times New Roman"/>
          <w:b/>
        </w:rPr>
        <w:t>the documents?</w:t>
      </w:r>
      <w:r w:rsidRPr="00F90C55">
        <w:rPr>
          <w:rFonts w:ascii="Times New Roman" w:hAnsi="Times New Roman"/>
        </w:rPr>
        <w:t xml:space="preserve"> </w:t>
      </w:r>
      <w:r w:rsidRPr="00284F3D">
        <w:rPr>
          <w:rFonts w:ascii="Times New Roman" w:hAnsi="Times New Roman"/>
          <w:i/>
        </w:rPr>
        <w:t>(</w:t>
      </w:r>
      <w:r>
        <w:rPr>
          <w:rFonts w:ascii="Times New Roman" w:hAnsi="Times New Roman"/>
          <w:i/>
        </w:rPr>
        <w:t xml:space="preserve">Who put it into the mail, faxed it, hand-delivered it, or sent it by delivery service?   That person </w:t>
      </w:r>
      <w:r w:rsidRPr="00284F3D">
        <w:rPr>
          <w:rFonts w:ascii="Times New Roman" w:hAnsi="Times New Roman"/>
          <w:i/>
        </w:rPr>
        <w:t xml:space="preserve">should print his/her name </w:t>
      </w:r>
      <w:r>
        <w:rPr>
          <w:rFonts w:ascii="Times New Roman" w:hAnsi="Times New Roman"/>
          <w:i/>
        </w:rPr>
        <w:t xml:space="preserve">and </w:t>
      </w:r>
      <w:r w:rsidRPr="00284F3D">
        <w:rPr>
          <w:rFonts w:ascii="Times New Roman" w:hAnsi="Times New Roman"/>
          <w:i/>
        </w:rPr>
        <w:t>address and sign below</w:t>
      </w:r>
      <w:r>
        <w:rPr>
          <w:rFonts w:ascii="Times New Roman" w:hAnsi="Times New Roman"/>
          <w:i/>
        </w:rPr>
        <w:t>.</w:t>
      </w:r>
      <w:r w:rsidRPr="00284F3D">
        <w:rPr>
          <w:rFonts w:ascii="Times New Roman" w:hAnsi="Times New Roman"/>
          <w:i/>
        </w:rPr>
        <w:t>)</w:t>
      </w:r>
    </w:p>
    <w:p w:rsidR="00106614" w:rsidRPr="00F90C55" w:rsidRDefault="00106614" w:rsidP="00106614">
      <w:pPr>
        <w:spacing w:line="240" w:lineRule="exact"/>
        <w:jc w:val="both"/>
        <w:rPr>
          <w:rFonts w:ascii="Times New Roman" w:hAnsi="Times New Roman"/>
          <w:u w:val="single"/>
        </w:rPr>
      </w:pPr>
    </w:p>
    <w:p w:rsidR="00106614" w:rsidRPr="0027542E" w:rsidRDefault="00106614" w:rsidP="00106614">
      <w:pPr>
        <w:spacing w:line="240" w:lineRule="exact"/>
        <w:jc w:val="both"/>
        <w:rPr>
          <w:rFonts w:ascii="Times New Roman" w:hAnsi="Times New Roman"/>
          <w:b/>
        </w:rPr>
      </w:pPr>
    </w:p>
    <w:p w:rsidR="00106614" w:rsidRDefault="00106614" w:rsidP="00106614">
      <w:pPr>
        <w:spacing w:line="240" w:lineRule="exact"/>
        <w:ind w:firstLine="720"/>
        <w:jc w:val="both"/>
        <w:rPr>
          <w:rFonts w:ascii="Times New Roman" w:hAnsi="Times New Roman"/>
        </w:rPr>
      </w:pPr>
      <w:r w:rsidRPr="0084791F">
        <w:rPr>
          <w:rFonts w:ascii="Times New Roman" w:hAnsi="Times New Roman"/>
        </w:rPr>
        <w:t xml:space="preserve">I declare under penalty of perjury under the laws of the </w:t>
      </w:r>
      <w:smartTag w:uri="urn:schemas-microsoft-com:office:smarttags" w:element="City">
        <w:smartTag w:uri="urn:schemas-microsoft-com:office:smarttags" w:element="Street">
          <w:r w:rsidRPr="0084791F">
            <w:rPr>
              <w:rFonts w:ascii="Times New Roman" w:hAnsi="Times New Roman"/>
            </w:rPr>
            <w:t>United States of America</w:t>
          </w:r>
        </w:smartTag>
      </w:smartTag>
      <w:r w:rsidRPr="0084791F">
        <w:rPr>
          <w:rFonts w:ascii="Times New Roman" w:hAnsi="Times New Roman"/>
        </w:rPr>
        <w:t xml:space="preserve"> that the </w:t>
      </w:r>
    </w:p>
    <w:p w:rsidR="00106614" w:rsidRDefault="00106614" w:rsidP="00106614">
      <w:pPr>
        <w:spacing w:line="240" w:lineRule="exact"/>
        <w:jc w:val="both"/>
        <w:rPr>
          <w:rFonts w:ascii="Times New Roman" w:hAnsi="Times New Roman"/>
        </w:rPr>
      </w:pPr>
    </w:p>
    <w:p w:rsidR="00106614" w:rsidRDefault="00106614" w:rsidP="00106614">
      <w:pPr>
        <w:spacing w:line="240" w:lineRule="exact"/>
        <w:jc w:val="both"/>
        <w:rPr>
          <w:rFonts w:ascii="Times New Roman" w:hAnsi="Times New Roman"/>
        </w:rPr>
      </w:pPr>
      <w:r>
        <w:rPr>
          <w:rFonts w:ascii="Times New Roman" w:hAnsi="Times New Roman"/>
        </w:rPr>
        <w:t>information in this certificate of service</w:t>
      </w:r>
      <w:r w:rsidRPr="0084791F">
        <w:rPr>
          <w:rFonts w:ascii="Times New Roman" w:hAnsi="Times New Roman"/>
        </w:rPr>
        <w:t xml:space="preserve"> is true and correct.</w:t>
      </w:r>
    </w:p>
    <w:p w:rsidR="00106614" w:rsidRPr="0084791F" w:rsidRDefault="00106614" w:rsidP="00106614">
      <w:pPr>
        <w:spacing w:line="240" w:lineRule="exact"/>
        <w:ind w:firstLine="720"/>
        <w:jc w:val="both"/>
        <w:rPr>
          <w:rFonts w:ascii="Times New Roman" w:hAnsi="Times New Roman"/>
        </w:rPr>
      </w:pPr>
    </w:p>
    <w:p w:rsidR="00106614" w:rsidRDefault="00106614" w:rsidP="00106614">
      <w:pPr>
        <w:spacing w:line="240" w:lineRule="exact"/>
        <w:ind w:firstLine="720"/>
        <w:jc w:val="both"/>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126582" w:rsidRDefault="00126582" w:rsidP="00106614">
      <w:pPr>
        <w:spacing w:line="240" w:lineRule="exact"/>
        <w:ind w:firstLine="720"/>
        <w:jc w:val="both"/>
        <w:rPr>
          <w:rFonts w:ascii="Times New Roman" w:hAnsi="Times New Roman"/>
        </w:rPr>
      </w:pPr>
    </w:p>
    <w:p w:rsidR="00106614" w:rsidRDefault="00106614" w:rsidP="00106614">
      <w:pPr>
        <w:spacing w:line="240" w:lineRule="exact"/>
        <w:ind w:firstLine="720"/>
        <w:jc w:val="both"/>
        <w:rPr>
          <w:rFonts w:ascii="Times New Roman" w:hAnsi="Times New Roman"/>
        </w:rPr>
      </w:pPr>
      <w:r>
        <w:rPr>
          <w:rFonts w:ascii="Times New Roman" w:hAnsi="Times New Roman"/>
        </w:rPr>
        <w:t>Printed n</w:t>
      </w:r>
      <w:r w:rsidRPr="0084791F">
        <w:rPr>
          <w:rFonts w:ascii="Times New Roman" w:hAnsi="Times New Roman"/>
        </w:rPr>
        <w:t>ame:</w:t>
      </w:r>
      <w:r>
        <w:rPr>
          <w:rFonts w:ascii="Times New Roman" w:hAnsi="Times New Roman"/>
        </w:rPr>
        <w:tab/>
      </w:r>
      <w:r>
        <w:rPr>
          <w:rFonts w:ascii="Times New Roman" w:hAnsi="Times New Roman"/>
        </w:rPr>
        <w:tab/>
      </w:r>
      <w:r w:rsidR="00E86707">
        <w:rPr>
          <w:rFonts w:ascii="Times New Roman" w:hAnsi="Times New Roman"/>
          <w:u w:val="single"/>
        </w:rPr>
        <w:t>Possible John Doe</w:t>
      </w:r>
    </w:p>
    <w:p w:rsidR="00126582" w:rsidRDefault="00126582" w:rsidP="00106614">
      <w:pPr>
        <w:spacing w:line="240" w:lineRule="exact"/>
        <w:ind w:firstLine="720"/>
        <w:jc w:val="both"/>
        <w:rPr>
          <w:rFonts w:ascii="Times New Roman" w:hAnsi="Times New Roman"/>
        </w:rPr>
      </w:pPr>
    </w:p>
    <w:p w:rsidR="00106614" w:rsidRDefault="00106614" w:rsidP="00106614">
      <w:pPr>
        <w:spacing w:line="240" w:lineRule="exact"/>
        <w:ind w:firstLine="720"/>
        <w:jc w:val="both"/>
        <w:rPr>
          <w:rFonts w:ascii="Times New Roman" w:hAnsi="Times New Roman"/>
          <w:u w:val="single"/>
        </w:rPr>
      </w:pPr>
      <w:r w:rsidRPr="0084791F">
        <w:rPr>
          <w:rFonts w:ascii="Times New Roman" w:hAnsi="Times New Roman"/>
        </w:rPr>
        <w:t>Address:</w:t>
      </w:r>
      <w:r>
        <w:rPr>
          <w:rFonts w:ascii="Times New Roman" w:hAnsi="Times New Roman"/>
        </w:rPr>
        <w:tab/>
      </w:r>
      <w:r>
        <w:rPr>
          <w:rFonts w:ascii="Times New Roman" w:hAnsi="Times New Roman"/>
        </w:rPr>
        <w:tab/>
      </w:r>
      <w:hyperlink r:id="rId9" w:history="1">
        <w:r w:rsidR="005971E4" w:rsidRPr="00EF3926">
          <w:rPr>
            <w:rStyle w:val="Hyperlink"/>
            <w:rFonts w:ascii="Times New Roman" w:hAnsi="Times New Roman"/>
          </w:rPr>
          <w:t>johndoeunderfire@gmail.com</w:t>
        </w:r>
      </w:hyperlink>
    </w:p>
    <w:p w:rsidR="005971E4" w:rsidRPr="00C143CC" w:rsidRDefault="005971E4" w:rsidP="00106614">
      <w:pPr>
        <w:spacing w:line="240" w:lineRule="exact"/>
        <w:ind w:firstLine="720"/>
        <w:jc w:val="both"/>
        <w:rPr>
          <w:rFonts w:ascii="Times New Roman" w:hAnsi="Times New Roman"/>
          <w:u w:val="single"/>
        </w:rPr>
      </w:pPr>
    </w:p>
    <w:p w:rsidR="00E91E25" w:rsidRDefault="00E91E25" w:rsidP="00E91E25">
      <w:pPr>
        <w:pStyle w:val="Standard"/>
        <w:tabs>
          <w:tab w:val="left" w:pos="738"/>
          <w:tab w:val="left" w:pos="1425"/>
          <w:tab w:val="left" w:pos="2163"/>
          <w:tab w:val="left" w:pos="2888"/>
          <w:tab w:val="left" w:pos="3613"/>
          <w:tab w:val="left" w:pos="4325"/>
          <w:tab w:val="left" w:pos="5038"/>
          <w:tab w:val="left" w:pos="5775"/>
          <w:tab w:val="left" w:pos="6500"/>
        </w:tabs>
        <w:rPr>
          <w:rFonts w:ascii="Times New Roman" w:hAnsi="Times New Roman"/>
        </w:rPr>
      </w:pPr>
    </w:p>
    <w:sectPr w:rsidR="00E91E25" w:rsidSect="00DA4A58">
      <w:endnotePr>
        <w:numFmt w:val="decimal"/>
      </w:endnotePr>
      <w:pgSz w:w="12240" w:h="15840" w:code="1"/>
      <w:pgMar w:top="720" w:right="720" w:bottom="720" w:left="720" w:header="1526" w:footer="720" w:gutter="0"/>
      <w:cols w:space="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D0" w:rsidRDefault="00CC3BD0" w:rsidP="007A2D38">
      <w:r>
        <w:separator/>
      </w:r>
    </w:p>
  </w:endnote>
  <w:endnote w:type="continuationSeparator" w:id="0">
    <w:p w:rsidR="00CC3BD0" w:rsidRDefault="00CC3BD0" w:rsidP="007A2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imbus Roman No9 L">
    <w:altName w:val="Times New Roman"/>
    <w:charset w:val="00"/>
    <w:family w:val="roman"/>
    <w:pitch w:val="variable"/>
    <w:sig w:usb0="00000003" w:usb1="00000000" w:usb2="00000000" w:usb3="00000000" w:csb0="00000001" w:csb1="00000000"/>
  </w:font>
  <w:font w:name="HG Mincho Light J">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Luxi Mono">
    <w:altName w:val="MS Mincho"/>
    <w:charset w:val="00"/>
    <w:family w:val="auto"/>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D0" w:rsidRDefault="00CC3BD0" w:rsidP="007A2D38">
      <w:r w:rsidRPr="007A2D38">
        <w:separator/>
      </w:r>
    </w:p>
  </w:footnote>
  <w:footnote w:type="continuationSeparator" w:id="0">
    <w:p w:rsidR="00CC3BD0" w:rsidRDefault="00CC3BD0" w:rsidP="007A2D38">
      <w:r>
        <w:continuationSeparator/>
      </w:r>
    </w:p>
  </w:footnote>
  <w:footnote w:id="1">
    <w:p w:rsidR="007A2D38" w:rsidRDefault="00A40242">
      <w:pPr>
        <w:pStyle w:val="Footnote"/>
      </w:pPr>
      <w:r w:rsidRPr="007A2D38">
        <w:rPr>
          <w:rStyle w:val="FootnoteReference"/>
        </w:rPr>
        <w:footnoteRef/>
      </w:r>
      <w:r>
        <w:t>Google search: “steele hansmeier letter”</w:t>
      </w:r>
    </w:p>
  </w:footnote>
  <w:footnote w:id="2">
    <w:p w:rsidR="007A2D38" w:rsidRDefault="00A40242">
      <w:pPr>
        <w:pStyle w:val="Footnote"/>
      </w:pPr>
      <w:r w:rsidRPr="007A2D38">
        <w:rPr>
          <w:rStyle w:val="FootnoteReference"/>
        </w:rPr>
        <w:footnoteRef/>
      </w:r>
      <w:r>
        <w:t>Google search: “steele hansmeier phone calls”</w:t>
      </w:r>
    </w:p>
  </w:footnote>
  <w:footnote w:id="3">
    <w:p w:rsidR="007A2D38" w:rsidRDefault="00A40242">
      <w:pPr>
        <w:pStyle w:val="Footnote"/>
      </w:pPr>
      <w:r w:rsidRPr="007A2D38">
        <w:rPr>
          <w:rStyle w:val="FootnoteReference"/>
        </w:rPr>
        <w:footnoteRef/>
      </w:r>
      <w:r>
        <w:t>http://gondwanaland.com/mlog/2004/12/30/deployment-matters/</w:t>
      </w:r>
    </w:p>
  </w:footnote>
  <w:footnote w:id="4">
    <w:p w:rsidR="00184124" w:rsidRDefault="00184124" w:rsidP="00184124">
      <w:pPr>
        <w:pStyle w:val="Footnote"/>
      </w:pPr>
      <w:r w:rsidRPr="007A2D38">
        <w:rPr>
          <w:rStyle w:val="FootnoteReference"/>
        </w:rPr>
        <w:footnoteRef/>
      </w:r>
      <w:r w:rsidRPr="00184124">
        <w:t>http://documents.envisional.com/docs/Envisional-Internet_Usage-Jan2011.pdf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65D74"/>
    <w:multiLevelType w:val="multilevel"/>
    <w:tmpl w:val="D3FC02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AEC252B"/>
    <w:multiLevelType w:val="hybridMultilevel"/>
    <w:tmpl w:val="32E4C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removePersonalInformation/>
  <w:removeDateAndTime/>
  <w:defaultTabStop w:val="1253"/>
  <w:autoHyphenation/>
  <w:evenAndOddHeaders/>
  <w:drawingGridHorizontalSpacing w:val="120"/>
  <w:displayHorizontalDrawingGridEvery w:val="2"/>
  <w:characterSpacingControl w:val="doNotCompress"/>
  <w:hdrShapeDefaults>
    <o:shapedefaults v:ext="edit" spidmax="12290"/>
  </w:hdrShapeDefaults>
  <w:footnotePr>
    <w:footnote w:id="-1"/>
    <w:footnote w:id="0"/>
  </w:footnotePr>
  <w:endnotePr>
    <w:numFmt w:val="decimal"/>
    <w:endnote w:id="-1"/>
    <w:endnote w:id="0"/>
  </w:endnotePr>
  <w:compat/>
  <w:rsids>
    <w:rsidRoot w:val="007A2D38"/>
    <w:rsid w:val="00032827"/>
    <w:rsid w:val="0005403B"/>
    <w:rsid w:val="00055B34"/>
    <w:rsid w:val="00057467"/>
    <w:rsid w:val="0006380C"/>
    <w:rsid w:val="0007212C"/>
    <w:rsid w:val="000800DD"/>
    <w:rsid w:val="00086C54"/>
    <w:rsid w:val="000A1365"/>
    <w:rsid w:val="000D14DD"/>
    <w:rsid w:val="000D5AD0"/>
    <w:rsid w:val="000E374A"/>
    <w:rsid w:val="00106614"/>
    <w:rsid w:val="00124B38"/>
    <w:rsid w:val="00125B91"/>
    <w:rsid w:val="00126582"/>
    <w:rsid w:val="0013225B"/>
    <w:rsid w:val="0013600C"/>
    <w:rsid w:val="00141472"/>
    <w:rsid w:val="001430CE"/>
    <w:rsid w:val="00177483"/>
    <w:rsid w:val="00184124"/>
    <w:rsid w:val="00184E11"/>
    <w:rsid w:val="001A4E0F"/>
    <w:rsid w:val="001B0969"/>
    <w:rsid w:val="001B41DE"/>
    <w:rsid w:val="001E3A08"/>
    <w:rsid w:val="001E72A4"/>
    <w:rsid w:val="001F50CD"/>
    <w:rsid w:val="0024793A"/>
    <w:rsid w:val="00255508"/>
    <w:rsid w:val="00272F11"/>
    <w:rsid w:val="002771A9"/>
    <w:rsid w:val="002775B9"/>
    <w:rsid w:val="002A1C02"/>
    <w:rsid w:val="002C234E"/>
    <w:rsid w:val="002C77E1"/>
    <w:rsid w:val="00304B57"/>
    <w:rsid w:val="003364E3"/>
    <w:rsid w:val="00347404"/>
    <w:rsid w:val="0038373F"/>
    <w:rsid w:val="004012E7"/>
    <w:rsid w:val="00405FA9"/>
    <w:rsid w:val="00410BFB"/>
    <w:rsid w:val="004136F4"/>
    <w:rsid w:val="0041558A"/>
    <w:rsid w:val="00435C8C"/>
    <w:rsid w:val="004366C2"/>
    <w:rsid w:val="00443671"/>
    <w:rsid w:val="004529DA"/>
    <w:rsid w:val="004706BF"/>
    <w:rsid w:val="004722C5"/>
    <w:rsid w:val="0047655D"/>
    <w:rsid w:val="00481335"/>
    <w:rsid w:val="00484896"/>
    <w:rsid w:val="004A4616"/>
    <w:rsid w:val="004D0A5F"/>
    <w:rsid w:val="004D18C3"/>
    <w:rsid w:val="004D6C1A"/>
    <w:rsid w:val="00503794"/>
    <w:rsid w:val="00540133"/>
    <w:rsid w:val="00551183"/>
    <w:rsid w:val="00571E6D"/>
    <w:rsid w:val="00572291"/>
    <w:rsid w:val="0058622E"/>
    <w:rsid w:val="005971E4"/>
    <w:rsid w:val="005A34F4"/>
    <w:rsid w:val="005B2E87"/>
    <w:rsid w:val="005C7F1C"/>
    <w:rsid w:val="006162F9"/>
    <w:rsid w:val="00651C50"/>
    <w:rsid w:val="00691CB0"/>
    <w:rsid w:val="00693D81"/>
    <w:rsid w:val="00694543"/>
    <w:rsid w:val="00697BC8"/>
    <w:rsid w:val="006A133C"/>
    <w:rsid w:val="006A5827"/>
    <w:rsid w:val="006B3BE8"/>
    <w:rsid w:val="006C5C5C"/>
    <w:rsid w:val="006D0BA2"/>
    <w:rsid w:val="006D231F"/>
    <w:rsid w:val="007024AE"/>
    <w:rsid w:val="00716CC9"/>
    <w:rsid w:val="00716F90"/>
    <w:rsid w:val="00735664"/>
    <w:rsid w:val="00760E96"/>
    <w:rsid w:val="007613EE"/>
    <w:rsid w:val="00764BFA"/>
    <w:rsid w:val="0077378E"/>
    <w:rsid w:val="00792818"/>
    <w:rsid w:val="007A2D38"/>
    <w:rsid w:val="007B089A"/>
    <w:rsid w:val="007B1FD1"/>
    <w:rsid w:val="007B2E22"/>
    <w:rsid w:val="007C46DC"/>
    <w:rsid w:val="007C4E5D"/>
    <w:rsid w:val="007F7126"/>
    <w:rsid w:val="0080310F"/>
    <w:rsid w:val="00810261"/>
    <w:rsid w:val="008208B0"/>
    <w:rsid w:val="0083530C"/>
    <w:rsid w:val="00855FB3"/>
    <w:rsid w:val="008724CC"/>
    <w:rsid w:val="00872C38"/>
    <w:rsid w:val="00882118"/>
    <w:rsid w:val="00894CE6"/>
    <w:rsid w:val="008D1292"/>
    <w:rsid w:val="008F2FC2"/>
    <w:rsid w:val="008F54EA"/>
    <w:rsid w:val="009172F4"/>
    <w:rsid w:val="00954197"/>
    <w:rsid w:val="00955C09"/>
    <w:rsid w:val="00960264"/>
    <w:rsid w:val="00962249"/>
    <w:rsid w:val="0097196E"/>
    <w:rsid w:val="0099636E"/>
    <w:rsid w:val="009B5AFA"/>
    <w:rsid w:val="009F2DF1"/>
    <w:rsid w:val="009F40E0"/>
    <w:rsid w:val="00A15C3D"/>
    <w:rsid w:val="00A274D3"/>
    <w:rsid w:val="00A40242"/>
    <w:rsid w:val="00A434C1"/>
    <w:rsid w:val="00A67B9D"/>
    <w:rsid w:val="00A7260D"/>
    <w:rsid w:val="00A86943"/>
    <w:rsid w:val="00A937DB"/>
    <w:rsid w:val="00A979B9"/>
    <w:rsid w:val="00AC0FF1"/>
    <w:rsid w:val="00AC3A12"/>
    <w:rsid w:val="00AD2FE8"/>
    <w:rsid w:val="00AF00DC"/>
    <w:rsid w:val="00B20B0F"/>
    <w:rsid w:val="00B34E13"/>
    <w:rsid w:val="00B36D22"/>
    <w:rsid w:val="00B523F7"/>
    <w:rsid w:val="00B558AE"/>
    <w:rsid w:val="00B74434"/>
    <w:rsid w:val="00B81554"/>
    <w:rsid w:val="00BA6555"/>
    <w:rsid w:val="00BB5670"/>
    <w:rsid w:val="00BC4293"/>
    <w:rsid w:val="00BE30C0"/>
    <w:rsid w:val="00C01209"/>
    <w:rsid w:val="00C03EC7"/>
    <w:rsid w:val="00C2335E"/>
    <w:rsid w:val="00C42E1D"/>
    <w:rsid w:val="00C86DBA"/>
    <w:rsid w:val="00CB1D88"/>
    <w:rsid w:val="00CC3BD0"/>
    <w:rsid w:val="00CC49DE"/>
    <w:rsid w:val="00CE45A1"/>
    <w:rsid w:val="00D010C3"/>
    <w:rsid w:val="00D1407E"/>
    <w:rsid w:val="00D238AE"/>
    <w:rsid w:val="00D34521"/>
    <w:rsid w:val="00D6549D"/>
    <w:rsid w:val="00D755D0"/>
    <w:rsid w:val="00D82F19"/>
    <w:rsid w:val="00D9752E"/>
    <w:rsid w:val="00DA4A58"/>
    <w:rsid w:val="00DA670F"/>
    <w:rsid w:val="00DA757A"/>
    <w:rsid w:val="00E0105B"/>
    <w:rsid w:val="00E265F6"/>
    <w:rsid w:val="00E4453E"/>
    <w:rsid w:val="00E67B9E"/>
    <w:rsid w:val="00E83C50"/>
    <w:rsid w:val="00E83DE7"/>
    <w:rsid w:val="00E86707"/>
    <w:rsid w:val="00E91E25"/>
    <w:rsid w:val="00E94FAA"/>
    <w:rsid w:val="00E95A44"/>
    <w:rsid w:val="00EA6B3D"/>
    <w:rsid w:val="00EB4EBA"/>
    <w:rsid w:val="00EC019C"/>
    <w:rsid w:val="00F01DA2"/>
    <w:rsid w:val="00F56DC4"/>
    <w:rsid w:val="00F80E31"/>
    <w:rsid w:val="00F81A4A"/>
    <w:rsid w:val="00F86290"/>
    <w:rsid w:val="00FB517E"/>
    <w:rsid w:val="00FD6292"/>
    <w:rsid w:val="00FE0CE4"/>
    <w:rsid w:val="00FE5246"/>
    <w:rsid w:val="00FF3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mbus Roman No9 L" w:eastAsia="HG Mincho Light J" w:hAnsi="Nimbus Roman No9 L" w:cs="Arial Unicode M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F1C"/>
    <w:pPr>
      <w:widowControl w:val="0"/>
      <w:suppressAutoHyphens/>
      <w:autoSpaceDN w:val="0"/>
      <w:textAlignment w:val="baseline"/>
    </w:pPr>
    <w:rPr>
      <w:color w:val="000000"/>
      <w:kern w:val="3"/>
      <w:sz w:val="24"/>
      <w:szCs w:val="24"/>
    </w:rPr>
  </w:style>
  <w:style w:type="paragraph" w:styleId="Heading1">
    <w:name w:val="heading 1"/>
    <w:basedOn w:val="Heading"/>
    <w:next w:val="Textbody"/>
    <w:rsid w:val="007A2D38"/>
    <w:pPr>
      <w:outlineLvl w:val="0"/>
    </w:pPr>
    <w:rPr>
      <w:rFonts w:ascii="Times New Roman" w:eastAsia="Arial Unicode MS" w:hAnsi="Times New Roman"/>
      <w:b/>
      <w:bCs/>
      <w:sz w:val="48"/>
      <w:szCs w:val="48"/>
    </w:rPr>
  </w:style>
  <w:style w:type="paragraph" w:styleId="Heading2">
    <w:name w:val="heading 2"/>
    <w:basedOn w:val="Heading"/>
    <w:next w:val="Textbody"/>
    <w:rsid w:val="007A2D38"/>
    <w:pPr>
      <w:outlineLvl w:val="1"/>
    </w:pPr>
    <w:rPr>
      <w:rFonts w:ascii="Times New Roman" w:eastAsia="Arial Unicode MS"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A2D38"/>
    <w:pPr>
      <w:widowControl w:val="0"/>
      <w:suppressAutoHyphens/>
      <w:autoSpaceDN w:val="0"/>
      <w:textAlignment w:val="baseline"/>
    </w:pPr>
    <w:rPr>
      <w:color w:val="000000"/>
      <w:kern w:val="3"/>
      <w:sz w:val="24"/>
      <w:szCs w:val="24"/>
    </w:rPr>
  </w:style>
  <w:style w:type="paragraph" w:customStyle="1" w:styleId="Textbody">
    <w:name w:val="Text body"/>
    <w:basedOn w:val="Standard"/>
    <w:rsid w:val="007A2D38"/>
    <w:pPr>
      <w:spacing w:after="120"/>
    </w:pPr>
  </w:style>
  <w:style w:type="paragraph" w:customStyle="1" w:styleId="Textbodyindent">
    <w:name w:val="Text body indent"/>
    <w:basedOn w:val="Textbody"/>
    <w:rsid w:val="007A2D38"/>
    <w:pPr>
      <w:ind w:left="283"/>
    </w:pPr>
  </w:style>
  <w:style w:type="paragraph" w:styleId="Header">
    <w:name w:val="header"/>
    <w:basedOn w:val="Standard"/>
    <w:rsid w:val="007A2D38"/>
    <w:pPr>
      <w:suppressLineNumbers/>
      <w:tabs>
        <w:tab w:val="center" w:pos="4593"/>
        <w:tab w:val="right" w:pos="9187"/>
      </w:tabs>
    </w:pPr>
  </w:style>
  <w:style w:type="paragraph" w:customStyle="1" w:styleId="Headerleft">
    <w:name w:val="Header left"/>
    <w:basedOn w:val="Standard"/>
    <w:rsid w:val="007A2D38"/>
    <w:pPr>
      <w:suppressLineNumbers/>
      <w:tabs>
        <w:tab w:val="center" w:pos="4593"/>
        <w:tab w:val="right" w:pos="9187"/>
      </w:tabs>
    </w:pPr>
  </w:style>
  <w:style w:type="paragraph" w:styleId="Footer">
    <w:name w:val="footer"/>
    <w:basedOn w:val="Standard"/>
    <w:rsid w:val="007A2D38"/>
    <w:pPr>
      <w:suppressLineNumbers/>
      <w:tabs>
        <w:tab w:val="center" w:pos="4593"/>
        <w:tab w:val="right" w:pos="9187"/>
      </w:tabs>
    </w:pPr>
  </w:style>
  <w:style w:type="paragraph" w:customStyle="1" w:styleId="TableContents">
    <w:name w:val="Table Contents"/>
    <w:basedOn w:val="Textbody"/>
    <w:rsid w:val="007A2D38"/>
    <w:pPr>
      <w:suppressLineNumbers/>
      <w:spacing w:line="288" w:lineRule="exact"/>
      <w:ind w:left="57" w:right="624"/>
    </w:pPr>
    <w:rPr>
      <w:rFonts w:ascii="Luxi Mono" w:hAnsi="Luxi Mono"/>
    </w:rPr>
  </w:style>
  <w:style w:type="paragraph" w:customStyle="1" w:styleId="TableHeading">
    <w:name w:val="Table Heading"/>
    <w:basedOn w:val="TableContents"/>
    <w:rsid w:val="007A2D38"/>
    <w:pPr>
      <w:jc w:val="center"/>
    </w:pPr>
    <w:rPr>
      <w:b/>
      <w:bCs/>
      <w:i/>
      <w:iCs/>
    </w:rPr>
  </w:style>
  <w:style w:type="paragraph" w:customStyle="1" w:styleId="Heading">
    <w:name w:val="Heading"/>
    <w:basedOn w:val="Standard"/>
    <w:next w:val="Textbody"/>
    <w:rsid w:val="007A2D38"/>
    <w:pPr>
      <w:keepNext/>
      <w:spacing w:before="240" w:after="283"/>
    </w:pPr>
    <w:rPr>
      <w:rFonts w:ascii="Arial" w:eastAsia="MS Mincho" w:hAnsi="Arial" w:cs="Tahoma"/>
      <w:sz w:val="28"/>
      <w:szCs w:val="28"/>
    </w:rPr>
  </w:style>
  <w:style w:type="paragraph" w:customStyle="1" w:styleId="Footnote">
    <w:name w:val="Footnote"/>
    <w:basedOn w:val="Standard"/>
    <w:rsid w:val="007A2D38"/>
    <w:pPr>
      <w:suppressLineNumbers/>
      <w:ind w:left="283" w:hanging="283"/>
    </w:pPr>
    <w:rPr>
      <w:sz w:val="20"/>
      <w:szCs w:val="20"/>
    </w:rPr>
  </w:style>
  <w:style w:type="character" w:customStyle="1" w:styleId="NumberingSymbols">
    <w:name w:val="Numbering Symbols"/>
    <w:rsid w:val="007A2D38"/>
  </w:style>
  <w:style w:type="character" w:customStyle="1" w:styleId="FootnoteSymbol">
    <w:name w:val="Footnote Symbol"/>
    <w:rsid w:val="007A2D38"/>
  </w:style>
  <w:style w:type="character" w:customStyle="1" w:styleId="EndnoteSymbol">
    <w:name w:val="Endnote Symbol"/>
    <w:rsid w:val="007A2D38"/>
  </w:style>
  <w:style w:type="character" w:styleId="Emphasis">
    <w:name w:val="Emphasis"/>
    <w:uiPriority w:val="20"/>
    <w:qFormat/>
    <w:rsid w:val="007A2D38"/>
    <w:rPr>
      <w:i/>
      <w:iCs/>
    </w:rPr>
  </w:style>
  <w:style w:type="character" w:customStyle="1" w:styleId="Footnoteanchor">
    <w:name w:val="Footnote anchor"/>
    <w:rsid w:val="007A2D38"/>
    <w:rPr>
      <w:position w:val="0"/>
      <w:vertAlign w:val="superscript"/>
    </w:rPr>
  </w:style>
  <w:style w:type="character" w:customStyle="1" w:styleId="Endnoteanchor">
    <w:name w:val="Endnote anchor"/>
    <w:rsid w:val="007A2D38"/>
    <w:rPr>
      <w:position w:val="0"/>
      <w:vertAlign w:val="superscript"/>
    </w:rPr>
  </w:style>
  <w:style w:type="character" w:customStyle="1" w:styleId="Internetlink">
    <w:name w:val="Internet link"/>
    <w:rsid w:val="007A2D38"/>
    <w:rPr>
      <w:color w:val="000080"/>
      <w:u w:val="single"/>
    </w:rPr>
  </w:style>
  <w:style w:type="character" w:styleId="FootnoteReference">
    <w:name w:val="footnote reference"/>
    <w:basedOn w:val="DefaultParagraphFont"/>
    <w:uiPriority w:val="99"/>
    <w:semiHidden/>
    <w:unhideWhenUsed/>
    <w:rsid w:val="007A2D38"/>
    <w:rPr>
      <w:vertAlign w:val="superscript"/>
    </w:rPr>
  </w:style>
  <w:style w:type="character" w:styleId="Hyperlink">
    <w:name w:val="Hyperlink"/>
    <w:basedOn w:val="DefaultParagraphFont"/>
    <w:uiPriority w:val="99"/>
    <w:unhideWhenUsed/>
    <w:rsid w:val="00697BC8"/>
    <w:rPr>
      <w:color w:val="0000FF"/>
      <w:u w:val="single"/>
    </w:rPr>
  </w:style>
  <w:style w:type="paragraph" w:styleId="BalloonText">
    <w:name w:val="Balloon Text"/>
    <w:basedOn w:val="Normal"/>
    <w:link w:val="BalloonTextChar"/>
    <w:uiPriority w:val="99"/>
    <w:semiHidden/>
    <w:unhideWhenUsed/>
    <w:rsid w:val="00D82F19"/>
    <w:rPr>
      <w:rFonts w:ascii="Tahoma" w:hAnsi="Tahoma" w:cs="Tahoma"/>
      <w:sz w:val="16"/>
      <w:szCs w:val="16"/>
    </w:rPr>
  </w:style>
  <w:style w:type="character" w:customStyle="1" w:styleId="BalloonTextChar">
    <w:name w:val="Balloon Text Char"/>
    <w:basedOn w:val="DefaultParagraphFont"/>
    <w:link w:val="BalloonText"/>
    <w:uiPriority w:val="99"/>
    <w:semiHidden/>
    <w:rsid w:val="00D82F19"/>
    <w:rPr>
      <w:rFonts w:ascii="Tahoma" w:hAnsi="Tahoma" w:cs="Tahoma"/>
      <w:color w:val="000000"/>
      <w:kern w:val="3"/>
      <w:sz w:val="16"/>
      <w:szCs w:val="16"/>
    </w:rPr>
  </w:style>
  <w:style w:type="character" w:customStyle="1" w:styleId="gbps2">
    <w:name w:val="gbps2"/>
    <w:basedOn w:val="DefaultParagraphFont"/>
    <w:rsid w:val="00A7260D"/>
  </w:style>
</w:styles>
</file>

<file path=word/webSettings.xml><?xml version="1.0" encoding="utf-8"?>
<w:webSettings xmlns:r="http://schemas.openxmlformats.org/officeDocument/2006/relationships" xmlns:w="http://schemas.openxmlformats.org/wordprocessingml/2006/main">
  <w:divs>
    <w:div w:id="1306734746">
      <w:bodyDiv w:val="1"/>
      <w:marLeft w:val="0"/>
      <w:marRight w:val="0"/>
      <w:marTop w:val="0"/>
      <w:marBottom w:val="0"/>
      <w:divBdr>
        <w:top w:val="none" w:sz="0" w:space="0" w:color="auto"/>
        <w:left w:val="none" w:sz="0" w:space="0" w:color="auto"/>
        <w:bottom w:val="none" w:sz="0" w:space="0" w:color="auto"/>
        <w:right w:val="none" w:sz="0" w:space="0" w:color="auto"/>
      </w:divBdr>
      <w:divsChild>
        <w:div w:id="478884803">
          <w:marLeft w:val="0"/>
          <w:marRight w:val="0"/>
          <w:marTop w:val="300"/>
          <w:marBottom w:val="0"/>
          <w:divBdr>
            <w:top w:val="none" w:sz="0" w:space="0" w:color="auto"/>
            <w:left w:val="none" w:sz="0" w:space="0" w:color="auto"/>
            <w:bottom w:val="none" w:sz="0" w:space="0" w:color="auto"/>
            <w:right w:val="none" w:sz="0" w:space="0" w:color="auto"/>
          </w:divBdr>
          <w:divsChild>
            <w:div w:id="1898666201">
              <w:marLeft w:val="0"/>
              <w:marRight w:val="0"/>
              <w:marTop w:val="0"/>
              <w:marBottom w:val="0"/>
              <w:divBdr>
                <w:top w:val="none" w:sz="0" w:space="0" w:color="auto"/>
                <w:left w:val="none" w:sz="0" w:space="0" w:color="auto"/>
                <w:bottom w:val="none" w:sz="0" w:space="0" w:color="auto"/>
                <w:right w:val="none" w:sz="0" w:space="0" w:color="auto"/>
              </w:divBdr>
              <w:divsChild>
                <w:div w:id="1306086014">
                  <w:marLeft w:val="0"/>
                  <w:marRight w:val="-3600"/>
                  <w:marTop w:val="0"/>
                  <w:marBottom w:val="0"/>
                  <w:divBdr>
                    <w:top w:val="none" w:sz="0" w:space="0" w:color="auto"/>
                    <w:left w:val="none" w:sz="0" w:space="0" w:color="auto"/>
                    <w:bottom w:val="none" w:sz="0" w:space="0" w:color="auto"/>
                    <w:right w:val="none" w:sz="0" w:space="0" w:color="auto"/>
                  </w:divBdr>
                  <w:divsChild>
                    <w:div w:id="359284515">
                      <w:marLeft w:val="300"/>
                      <w:marRight w:val="4200"/>
                      <w:marTop w:val="0"/>
                      <w:marBottom w:val="540"/>
                      <w:divBdr>
                        <w:top w:val="none" w:sz="0" w:space="0" w:color="auto"/>
                        <w:left w:val="none" w:sz="0" w:space="0" w:color="auto"/>
                        <w:bottom w:val="none" w:sz="0" w:space="0" w:color="auto"/>
                        <w:right w:val="none" w:sz="0" w:space="0" w:color="auto"/>
                      </w:divBdr>
                      <w:divsChild>
                        <w:div w:id="441850155">
                          <w:marLeft w:val="0"/>
                          <w:marRight w:val="0"/>
                          <w:marTop w:val="0"/>
                          <w:marBottom w:val="0"/>
                          <w:divBdr>
                            <w:top w:val="none" w:sz="0" w:space="0" w:color="auto"/>
                            <w:left w:val="none" w:sz="0" w:space="0" w:color="auto"/>
                            <w:bottom w:val="none" w:sz="0" w:space="0" w:color="auto"/>
                            <w:right w:val="none" w:sz="0" w:space="0" w:color="auto"/>
                          </w:divBdr>
                          <w:divsChild>
                            <w:div w:id="560168713">
                              <w:marLeft w:val="0"/>
                              <w:marRight w:val="0"/>
                              <w:marTop w:val="0"/>
                              <w:marBottom w:val="0"/>
                              <w:divBdr>
                                <w:top w:val="none" w:sz="0" w:space="0" w:color="auto"/>
                                <w:left w:val="none" w:sz="0" w:space="0" w:color="auto"/>
                                <w:bottom w:val="none" w:sz="0" w:space="0" w:color="auto"/>
                                <w:right w:val="none" w:sz="0" w:space="0" w:color="auto"/>
                              </w:divBdr>
                              <w:divsChild>
                                <w:div w:id="12347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797035">
      <w:bodyDiv w:val="1"/>
      <w:marLeft w:val="0"/>
      <w:marRight w:val="0"/>
      <w:marTop w:val="0"/>
      <w:marBottom w:val="0"/>
      <w:divBdr>
        <w:top w:val="none" w:sz="0" w:space="0" w:color="auto"/>
        <w:left w:val="none" w:sz="0" w:space="0" w:color="auto"/>
        <w:bottom w:val="none" w:sz="0" w:space="0" w:color="auto"/>
        <w:right w:val="none" w:sz="0" w:space="0" w:color="auto"/>
      </w:divBdr>
      <w:divsChild>
        <w:div w:id="982150574">
          <w:marLeft w:val="0"/>
          <w:marRight w:val="0"/>
          <w:marTop w:val="300"/>
          <w:marBottom w:val="0"/>
          <w:divBdr>
            <w:top w:val="none" w:sz="0" w:space="0" w:color="auto"/>
            <w:left w:val="none" w:sz="0" w:space="0" w:color="auto"/>
            <w:bottom w:val="none" w:sz="0" w:space="0" w:color="auto"/>
            <w:right w:val="none" w:sz="0" w:space="0" w:color="auto"/>
          </w:divBdr>
          <w:divsChild>
            <w:div w:id="245653732">
              <w:marLeft w:val="0"/>
              <w:marRight w:val="0"/>
              <w:marTop w:val="0"/>
              <w:marBottom w:val="0"/>
              <w:divBdr>
                <w:top w:val="none" w:sz="0" w:space="0" w:color="auto"/>
                <w:left w:val="none" w:sz="0" w:space="0" w:color="auto"/>
                <w:bottom w:val="none" w:sz="0" w:space="0" w:color="auto"/>
                <w:right w:val="none" w:sz="0" w:space="0" w:color="auto"/>
              </w:divBdr>
              <w:divsChild>
                <w:div w:id="1363481728">
                  <w:marLeft w:val="0"/>
                  <w:marRight w:val="-3600"/>
                  <w:marTop w:val="0"/>
                  <w:marBottom w:val="0"/>
                  <w:divBdr>
                    <w:top w:val="none" w:sz="0" w:space="0" w:color="auto"/>
                    <w:left w:val="none" w:sz="0" w:space="0" w:color="auto"/>
                    <w:bottom w:val="none" w:sz="0" w:space="0" w:color="auto"/>
                    <w:right w:val="none" w:sz="0" w:space="0" w:color="auto"/>
                  </w:divBdr>
                  <w:divsChild>
                    <w:div w:id="1046105526">
                      <w:marLeft w:val="300"/>
                      <w:marRight w:val="4200"/>
                      <w:marTop w:val="0"/>
                      <w:marBottom w:val="540"/>
                      <w:divBdr>
                        <w:top w:val="none" w:sz="0" w:space="0" w:color="auto"/>
                        <w:left w:val="none" w:sz="0" w:space="0" w:color="auto"/>
                        <w:bottom w:val="none" w:sz="0" w:space="0" w:color="auto"/>
                        <w:right w:val="none" w:sz="0" w:space="0" w:color="auto"/>
                      </w:divBdr>
                      <w:divsChild>
                        <w:div w:id="1996375583">
                          <w:marLeft w:val="0"/>
                          <w:marRight w:val="0"/>
                          <w:marTop w:val="0"/>
                          <w:marBottom w:val="0"/>
                          <w:divBdr>
                            <w:top w:val="none" w:sz="0" w:space="0" w:color="auto"/>
                            <w:left w:val="none" w:sz="0" w:space="0" w:color="auto"/>
                            <w:bottom w:val="none" w:sz="0" w:space="0" w:color="auto"/>
                            <w:right w:val="none" w:sz="0" w:space="0" w:color="auto"/>
                          </w:divBdr>
                          <w:divsChild>
                            <w:div w:id="1336377152">
                              <w:marLeft w:val="0"/>
                              <w:marRight w:val="0"/>
                              <w:marTop w:val="0"/>
                              <w:marBottom w:val="0"/>
                              <w:divBdr>
                                <w:top w:val="none" w:sz="0" w:space="0" w:color="auto"/>
                                <w:left w:val="none" w:sz="0" w:space="0" w:color="auto"/>
                                <w:bottom w:val="none" w:sz="0" w:space="0" w:color="auto"/>
                                <w:right w:val="none" w:sz="0" w:space="0" w:color="auto"/>
                              </w:divBdr>
                              <w:divsChild>
                                <w:div w:id="13213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4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doeunderfire@gmail.com" TargetMode="External"/><Relationship Id="rId3" Type="http://schemas.openxmlformats.org/officeDocument/2006/relationships/settings" Target="settings.xml"/><Relationship Id="rId7" Type="http://schemas.openxmlformats.org/officeDocument/2006/relationships/hyperlink" Target="mailto:johndoeunderfi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doeunderfi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3440</Words>
  <Characters>19613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23007</CharactersWithSpaces>
  <SharedDoc>false</SharedDoc>
  <HLinks>
    <vt:vector size="6" baseType="variant">
      <vt:variant>
        <vt:i4>4980750</vt:i4>
      </vt:variant>
      <vt:variant>
        <vt:i4>0</vt:i4>
      </vt:variant>
      <vt:variant>
        <vt:i4>0</vt:i4>
      </vt:variant>
      <vt:variant>
        <vt:i4>5</vt:i4>
      </vt:variant>
      <vt:variant>
        <vt:lpwstr>http://www.ipligence.com/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2012-04-27T04:13:00Z</dcterms:created>
  <dcterms:modified xsi:type="dcterms:W3CDTF">2012-04-27T14:10:00Z</dcterms:modified>
</cp:coreProperties>
</file>